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B77" w:rsidRDefault="002C114D" w:rsidP="002C114D">
      <w:pPr>
        <w:jc w:val="center"/>
      </w:pPr>
      <w:r>
        <w:rPr>
          <w:noProof/>
        </w:rPr>
        <w:drawing>
          <wp:inline distT="0" distB="0" distL="0" distR="0">
            <wp:extent cx="1000125" cy="10001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4D" w:rsidRDefault="002C114D"/>
    <w:p w:rsidR="002C114D" w:rsidRDefault="002C114D" w:rsidP="002C114D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Default="002C114D" w:rsidP="002C114D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Pr="002C114D" w:rsidRDefault="002C114D" w:rsidP="002C114D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Arial" w:hAnsi="Arial" w:cs="Arial"/>
          <w:b/>
          <w:sz w:val="32"/>
          <w:szCs w:val="32"/>
          <w:lang w:val="en-GB" w:eastAsia="sk-SK"/>
        </w:rPr>
      </w:pPr>
      <w:r w:rsidRPr="002C114D">
        <w:rPr>
          <w:rFonts w:ascii="Arial" w:hAnsi="Arial" w:cs="Arial"/>
          <w:b/>
          <w:sz w:val="32"/>
          <w:szCs w:val="32"/>
          <w:lang w:val="en-GB" w:eastAsia="sk-SK"/>
        </w:rPr>
        <w:t>ECTS Grading Scale</w:t>
      </w:r>
    </w:p>
    <w:p w:rsidR="002C114D" w:rsidRPr="00B20314" w:rsidRDefault="002C114D" w:rsidP="002C114D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Pr="00B20314" w:rsidRDefault="002C114D" w:rsidP="002C114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  <w:r w:rsidRPr="00B20314">
        <w:rPr>
          <w:rFonts w:ascii="Arial" w:hAnsi="Arial" w:cs="Arial"/>
          <w:sz w:val="18"/>
          <w:szCs w:val="18"/>
          <w:lang w:val="en-GB" w:eastAsia="sk-SK"/>
        </w:rPr>
        <w:t>In Slovakia the grading system is compatible with ECTS grading scale.</w:t>
      </w:r>
    </w:p>
    <w:p w:rsidR="002C114D" w:rsidRPr="00B20314" w:rsidRDefault="002C114D" w:rsidP="002C114D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Pr="00B20314" w:rsidRDefault="002C114D" w:rsidP="002C114D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Pr="00B20314" w:rsidRDefault="002C114D" w:rsidP="002C114D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8"/>
        <w:gridCol w:w="1628"/>
        <w:gridCol w:w="2138"/>
        <w:gridCol w:w="4202"/>
      </w:tblGrid>
      <w:tr w:rsidR="002C114D" w:rsidRPr="00B20314" w:rsidTr="0024339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ECTS Grade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 xml:space="preserve">Slovak grading scale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Percentage of grading scale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 xml:space="preserve">Definition </w:t>
            </w:r>
          </w:p>
        </w:tc>
      </w:tr>
      <w:tr w:rsidR="002C114D" w:rsidRPr="00B20314" w:rsidTr="00243390">
        <w:trPr>
          <w:trHeight w:val="2745"/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A</w:t>
            </w: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B</w:t>
            </w: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C</w:t>
            </w: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D</w:t>
            </w: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E</w:t>
            </w: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FX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sk-SK"/>
              </w:rPr>
              <w:t>1</w:t>
            </w: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sk-SK"/>
              </w:rPr>
              <w:t>1,5</w:t>
            </w: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sk-SK"/>
              </w:rPr>
              <w:t>2</w:t>
            </w: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sk-SK"/>
              </w:rPr>
              <w:t>2,5</w:t>
            </w: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sk-SK"/>
              </w:rPr>
              <w:t>3</w:t>
            </w: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sk-SK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Max 100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%  -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 xml:space="preserve">  Min 91%</w:t>
            </w: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Max 90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%  -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 xml:space="preserve">  Min 81 %</w:t>
            </w: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Max 80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%  -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 xml:space="preserve">  Min 71%</w:t>
            </w: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Max 70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%  -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 xml:space="preserve">  Min 61%</w:t>
            </w: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Max 60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%  -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 xml:space="preserve">  Min 51%</w:t>
            </w: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Max 50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%  -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 xml:space="preserve">  Min 0%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</w:pP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EXCELLENT</w:t>
            </w:r>
            <w:r w:rsidRPr="00B20314">
              <w:rPr>
                <w:rFonts w:ascii="Arial" w:hAnsi="Arial" w:cs="Arial"/>
                <w:sz w:val="18"/>
                <w:szCs w:val="18"/>
                <w:lang w:val="en-GB" w:eastAsia="sk-SK"/>
              </w:rPr>
              <w:t xml:space="preserve"> – outstanding performance with </w:t>
            </w:r>
            <w:proofErr w:type="spellStart"/>
            <w:r w:rsidRPr="00B20314">
              <w:rPr>
                <w:rFonts w:ascii="Arial" w:hAnsi="Arial" w:cs="Arial"/>
                <w:sz w:val="18"/>
                <w:szCs w:val="18"/>
                <w:lang w:val="en-GB" w:eastAsia="sk-SK"/>
              </w:rPr>
              <w:t>onlz</w:t>
            </w:r>
            <w:proofErr w:type="spellEnd"/>
            <w:r w:rsidRPr="00B20314">
              <w:rPr>
                <w:rFonts w:ascii="Arial" w:hAnsi="Arial" w:cs="Arial"/>
                <w:sz w:val="18"/>
                <w:szCs w:val="18"/>
                <w:lang w:val="en-GB" w:eastAsia="sk-SK"/>
              </w:rPr>
              <w:t xml:space="preserve"> minor errors</w:t>
            </w: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VERY GOOD</w:t>
            </w:r>
            <w:r w:rsidRPr="00B20314">
              <w:rPr>
                <w:rFonts w:ascii="Arial" w:hAnsi="Arial" w:cs="Arial"/>
                <w:sz w:val="18"/>
                <w:szCs w:val="18"/>
                <w:lang w:val="en-GB" w:eastAsia="sk-SK"/>
              </w:rPr>
              <w:t xml:space="preserve"> – above the average standard but with some errors</w:t>
            </w: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GOOD</w:t>
            </w:r>
            <w:r w:rsidRPr="00B20314">
              <w:rPr>
                <w:rFonts w:ascii="Arial" w:hAnsi="Arial" w:cs="Arial"/>
                <w:sz w:val="18"/>
                <w:szCs w:val="18"/>
                <w:lang w:val="en-GB" w:eastAsia="sk-SK"/>
              </w:rPr>
              <w:t xml:space="preserve"> – </w:t>
            </w:r>
            <w:proofErr w:type="spellStart"/>
            <w:r w:rsidRPr="00B20314">
              <w:rPr>
                <w:rFonts w:ascii="Arial" w:hAnsi="Arial" w:cs="Arial"/>
                <w:sz w:val="18"/>
                <w:szCs w:val="18"/>
                <w:lang w:val="en-GB" w:eastAsia="sk-SK"/>
              </w:rPr>
              <w:t>generall</w:t>
            </w:r>
            <w:proofErr w:type="spellEnd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y </w:t>
            </w:r>
            <w:proofErr w:type="spellStart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>sound</w:t>
            </w:r>
            <w:proofErr w:type="spellEnd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>work</w:t>
            </w:r>
            <w:proofErr w:type="spellEnd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>with</w:t>
            </w:r>
            <w:proofErr w:type="spellEnd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 a </w:t>
            </w:r>
            <w:proofErr w:type="spellStart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>number</w:t>
            </w:r>
            <w:proofErr w:type="spellEnd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 of </w:t>
            </w:r>
            <w:proofErr w:type="spellStart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>notable</w:t>
            </w:r>
            <w:proofErr w:type="spellEnd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B20314">
              <w:rPr>
                <w:rFonts w:ascii="Arial" w:hAnsi="Arial" w:cs="Arial"/>
                <w:sz w:val="18"/>
                <w:szCs w:val="18"/>
                <w:lang w:val="sk-SK" w:eastAsia="sk-SK"/>
              </w:rPr>
              <w:t>errors</w:t>
            </w:r>
            <w:proofErr w:type="spellEnd"/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SATISFACTORY</w:t>
            </w:r>
            <w:r w:rsidRPr="00B20314">
              <w:rPr>
                <w:rFonts w:ascii="Arial" w:hAnsi="Arial" w:cs="Arial"/>
                <w:sz w:val="18"/>
                <w:szCs w:val="18"/>
                <w:lang w:val="en-GB" w:eastAsia="sk-SK"/>
              </w:rPr>
              <w:t xml:space="preserve"> – fair but with significant shortcomings</w:t>
            </w: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SUFFICIENT</w:t>
            </w:r>
            <w:r w:rsidRPr="00B20314">
              <w:rPr>
                <w:rFonts w:ascii="Arial" w:hAnsi="Arial" w:cs="Arial"/>
                <w:sz w:val="18"/>
                <w:szCs w:val="18"/>
                <w:lang w:val="en-GB" w:eastAsia="sk-SK"/>
              </w:rPr>
              <w:t xml:space="preserve"> – performance meets the minimum criteria</w:t>
            </w:r>
          </w:p>
          <w:p w:rsidR="002C114D" w:rsidRDefault="002C114D" w:rsidP="00243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  <w:r w:rsidRPr="00B20314">
              <w:rPr>
                <w:rFonts w:ascii="Arial" w:hAnsi="Arial" w:cs="Arial"/>
                <w:b/>
                <w:sz w:val="18"/>
                <w:szCs w:val="18"/>
                <w:lang w:val="en-GB" w:eastAsia="sk-SK"/>
              </w:rPr>
              <w:t>FAIL</w:t>
            </w:r>
            <w:r w:rsidRPr="00B20314">
              <w:rPr>
                <w:rFonts w:ascii="Arial" w:hAnsi="Arial" w:cs="Arial"/>
                <w:sz w:val="18"/>
                <w:szCs w:val="18"/>
                <w:lang w:val="en-GB" w:eastAsia="sk-SK"/>
              </w:rPr>
              <w:t xml:space="preserve"> - some more work required before the credit can be awarded</w:t>
            </w:r>
          </w:p>
          <w:p w:rsidR="002C114D" w:rsidRPr="00B20314" w:rsidRDefault="002C114D" w:rsidP="00243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n-GB" w:eastAsia="sk-SK"/>
              </w:rPr>
            </w:pPr>
          </w:p>
        </w:tc>
      </w:tr>
    </w:tbl>
    <w:p w:rsidR="002C114D" w:rsidRPr="00B20314" w:rsidRDefault="002C114D" w:rsidP="002C114D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Default="002C114D" w:rsidP="002C114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8"/>
          <w:szCs w:val="18"/>
          <w:lang w:val="en-GB" w:eastAsia="sk-SK"/>
        </w:rPr>
      </w:pPr>
      <w:r w:rsidRPr="00B20314">
        <w:rPr>
          <w:rFonts w:ascii="Arial" w:hAnsi="Arial" w:cs="Arial"/>
          <w:b/>
          <w:sz w:val="18"/>
          <w:szCs w:val="18"/>
          <w:lang w:val="en-GB" w:eastAsia="sk-SK"/>
        </w:rPr>
        <w:t>ECTS credits:</w:t>
      </w:r>
    </w:p>
    <w:p w:rsidR="002C114D" w:rsidRPr="00B20314" w:rsidRDefault="002C114D" w:rsidP="002C114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8"/>
          <w:szCs w:val="18"/>
          <w:lang w:val="en-GB" w:eastAsia="sk-SK"/>
        </w:rPr>
      </w:pPr>
      <w:bookmarkStart w:id="0" w:name="_GoBack"/>
      <w:bookmarkEnd w:id="0"/>
    </w:p>
    <w:p w:rsidR="002C114D" w:rsidRPr="00B20314" w:rsidRDefault="002C114D" w:rsidP="002C114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  <w:r w:rsidRPr="00B20314">
        <w:rPr>
          <w:rFonts w:ascii="Arial" w:hAnsi="Arial" w:cs="Arial"/>
          <w:sz w:val="18"/>
          <w:szCs w:val="18"/>
          <w:lang w:val="en-GB" w:eastAsia="sk-SK"/>
        </w:rPr>
        <w:t>1 full academic year</w:t>
      </w:r>
      <w:r w:rsidRPr="00B20314">
        <w:rPr>
          <w:rFonts w:ascii="Arial" w:hAnsi="Arial" w:cs="Arial"/>
          <w:sz w:val="18"/>
          <w:szCs w:val="18"/>
          <w:lang w:val="en-GB" w:eastAsia="sk-SK"/>
        </w:rPr>
        <w:tab/>
        <w:t>=</w:t>
      </w:r>
      <w:r w:rsidRPr="00B20314">
        <w:rPr>
          <w:rFonts w:ascii="Arial" w:hAnsi="Arial" w:cs="Arial"/>
          <w:sz w:val="18"/>
          <w:szCs w:val="18"/>
          <w:lang w:val="en-GB" w:eastAsia="sk-SK"/>
        </w:rPr>
        <w:tab/>
        <w:t>60 credits</w:t>
      </w:r>
    </w:p>
    <w:p w:rsidR="002C114D" w:rsidRPr="00B20314" w:rsidRDefault="002C114D" w:rsidP="002C114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  <w:r w:rsidRPr="00B20314">
        <w:rPr>
          <w:rFonts w:ascii="Arial" w:hAnsi="Arial" w:cs="Arial"/>
          <w:sz w:val="18"/>
          <w:szCs w:val="18"/>
          <w:lang w:val="en-GB" w:eastAsia="sk-SK"/>
        </w:rPr>
        <w:t>1 semester</w:t>
      </w:r>
      <w:r w:rsidRPr="00B20314">
        <w:rPr>
          <w:rFonts w:ascii="Arial" w:hAnsi="Arial" w:cs="Arial"/>
          <w:sz w:val="18"/>
          <w:szCs w:val="18"/>
          <w:lang w:val="en-GB" w:eastAsia="sk-SK"/>
        </w:rPr>
        <w:tab/>
      </w:r>
      <w:r w:rsidRPr="00B20314">
        <w:rPr>
          <w:rFonts w:ascii="Arial" w:hAnsi="Arial" w:cs="Arial"/>
          <w:sz w:val="18"/>
          <w:szCs w:val="18"/>
          <w:lang w:val="en-GB" w:eastAsia="sk-SK"/>
        </w:rPr>
        <w:tab/>
        <w:t>=</w:t>
      </w:r>
      <w:r w:rsidRPr="00B20314">
        <w:rPr>
          <w:rFonts w:ascii="Arial" w:hAnsi="Arial" w:cs="Arial"/>
          <w:sz w:val="18"/>
          <w:szCs w:val="18"/>
          <w:lang w:val="en-GB" w:eastAsia="sk-SK"/>
        </w:rPr>
        <w:tab/>
        <w:t>30 credits</w:t>
      </w:r>
    </w:p>
    <w:p w:rsidR="002C114D" w:rsidRPr="00B20314" w:rsidRDefault="002C114D" w:rsidP="002C114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  <w:r w:rsidRPr="00B20314">
        <w:rPr>
          <w:rFonts w:ascii="Arial" w:hAnsi="Arial" w:cs="Arial"/>
          <w:sz w:val="18"/>
          <w:szCs w:val="18"/>
          <w:lang w:val="en-GB" w:eastAsia="sk-SK"/>
        </w:rPr>
        <w:t>1 term/trimester</w:t>
      </w:r>
      <w:r w:rsidRPr="00B20314">
        <w:rPr>
          <w:rFonts w:ascii="Arial" w:hAnsi="Arial" w:cs="Arial"/>
          <w:sz w:val="18"/>
          <w:szCs w:val="18"/>
          <w:lang w:val="en-GB" w:eastAsia="sk-SK"/>
        </w:rPr>
        <w:tab/>
      </w:r>
      <w:r w:rsidRPr="00B20314">
        <w:rPr>
          <w:rFonts w:ascii="Arial" w:hAnsi="Arial" w:cs="Arial"/>
          <w:sz w:val="18"/>
          <w:szCs w:val="18"/>
          <w:lang w:val="en-GB" w:eastAsia="sk-SK"/>
        </w:rPr>
        <w:tab/>
        <w:t>=</w:t>
      </w:r>
      <w:r w:rsidRPr="00B20314">
        <w:rPr>
          <w:rFonts w:ascii="Arial" w:hAnsi="Arial" w:cs="Arial"/>
          <w:sz w:val="18"/>
          <w:szCs w:val="18"/>
          <w:lang w:val="en-GB" w:eastAsia="sk-SK"/>
        </w:rPr>
        <w:tab/>
        <w:t>20 credits</w:t>
      </w:r>
    </w:p>
    <w:p w:rsidR="002C114D" w:rsidRPr="00B20314" w:rsidRDefault="002C114D" w:rsidP="002C114D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Pr="00B20314" w:rsidRDefault="002C114D" w:rsidP="002C114D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Pr="00B20314" w:rsidRDefault="002C114D" w:rsidP="002C114D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Pr="00B20314" w:rsidRDefault="002C114D" w:rsidP="002C114D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Pr="00B20314" w:rsidRDefault="002C114D" w:rsidP="002C114D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Pr="00B20314" w:rsidRDefault="002C114D" w:rsidP="002C114D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8"/>
          <w:szCs w:val="18"/>
          <w:lang w:val="en-GB" w:eastAsia="sk-SK"/>
        </w:rPr>
      </w:pPr>
    </w:p>
    <w:p w:rsidR="002C114D" w:rsidRDefault="002C114D"/>
    <w:sectPr w:rsidR="002C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4D"/>
    <w:rsid w:val="00125B73"/>
    <w:rsid w:val="001B73F7"/>
    <w:rsid w:val="002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81B9"/>
  <w15:chartTrackingRefBased/>
  <w15:docId w15:val="{6EBE4CE8-3D59-4199-882C-DFE342C9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1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Eva</dc:creator>
  <cp:keywords/>
  <dc:description/>
  <cp:lastModifiedBy>Filipová Eva</cp:lastModifiedBy>
  <cp:revision>1</cp:revision>
  <dcterms:created xsi:type="dcterms:W3CDTF">2019-04-03T08:34:00Z</dcterms:created>
  <dcterms:modified xsi:type="dcterms:W3CDTF">2019-04-03T08:41:00Z</dcterms:modified>
</cp:coreProperties>
</file>