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0FE6404C" w14:textId="0F5D8FD1" w:rsidR="00305A58" w:rsidRDefault="00305A58">
      <w:pPr>
        <w:pStyle w:val="Zkladntext"/>
        <w:rPr>
          <w:sz w:val="20"/>
        </w:rPr>
      </w:pPr>
    </w:p>
    <w:p w14:paraId="0F3D4CF9" w14:textId="77777777" w:rsidR="00305A58" w:rsidRDefault="00305A58">
      <w:pPr>
        <w:pStyle w:val="Zkladntext"/>
        <w:rPr>
          <w:sz w:val="20"/>
        </w:rPr>
      </w:pPr>
    </w:p>
    <w:p w14:paraId="3DBEAA20" w14:textId="77777777" w:rsidR="00305A58" w:rsidRDefault="00305A58">
      <w:pPr>
        <w:pStyle w:val="Zkladntext"/>
        <w:rPr>
          <w:sz w:val="20"/>
        </w:rPr>
      </w:pPr>
    </w:p>
    <w:p w14:paraId="569153E8" w14:textId="77777777" w:rsidR="00305A58" w:rsidRDefault="00305A58">
      <w:pPr>
        <w:pStyle w:val="Zkladntext"/>
        <w:rPr>
          <w:sz w:val="20"/>
        </w:rPr>
      </w:pPr>
    </w:p>
    <w:p w14:paraId="204CD3A9" w14:textId="77777777" w:rsidR="00305A58" w:rsidRDefault="00305A58">
      <w:pPr>
        <w:pStyle w:val="Zkladntext"/>
        <w:rPr>
          <w:sz w:val="20"/>
        </w:rPr>
      </w:pPr>
    </w:p>
    <w:p w14:paraId="3E60AED8" w14:textId="77777777" w:rsidR="00305A58" w:rsidRDefault="00305A58">
      <w:pPr>
        <w:pStyle w:val="Zkladntext"/>
        <w:rPr>
          <w:sz w:val="20"/>
        </w:rPr>
      </w:pPr>
    </w:p>
    <w:p w14:paraId="1E207401" w14:textId="77777777" w:rsidR="00305A58" w:rsidRDefault="00305A58">
      <w:pPr>
        <w:pStyle w:val="Zkladntext"/>
        <w:rPr>
          <w:sz w:val="20"/>
        </w:rPr>
      </w:pPr>
    </w:p>
    <w:p w14:paraId="5E0F148A" w14:textId="2B4C93E6" w:rsidR="00305A58" w:rsidRDefault="00E8237B">
      <w:pPr>
        <w:pStyle w:val="Zkladntext"/>
        <w:rPr>
          <w:sz w:val="20"/>
        </w:rPr>
      </w:pPr>
      <w:r>
        <w:rPr>
          <w:noProof/>
        </w:rPr>
        <w:drawing>
          <wp:inline distT="0" distB="0" distL="0" distR="0" wp14:anchorId="569855B6" wp14:editId="39A816E1">
            <wp:extent cx="5619750" cy="2899106"/>
            <wp:effectExtent l="0" t="0" r="0" b="0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847" cy="290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3EB98" w14:textId="77777777" w:rsidR="00305A58" w:rsidRDefault="00305A58">
      <w:pPr>
        <w:pStyle w:val="Zkladntext"/>
        <w:rPr>
          <w:sz w:val="20"/>
        </w:rPr>
      </w:pPr>
    </w:p>
    <w:p w14:paraId="5CC1EA8D" w14:textId="77777777" w:rsidR="00305A58" w:rsidRDefault="00305A58">
      <w:pPr>
        <w:pStyle w:val="Zkladntext"/>
        <w:rPr>
          <w:sz w:val="20"/>
        </w:rPr>
      </w:pPr>
    </w:p>
    <w:p w14:paraId="1650163E" w14:textId="2BF49B4C" w:rsidR="00305A58" w:rsidRDefault="00BA2B47">
      <w:pPr>
        <w:spacing w:before="267"/>
        <w:ind w:left="2816" w:right="2742"/>
        <w:jc w:val="center"/>
        <w:rPr>
          <w:rFonts w:ascii="Arial" w:hAnsi="Arial"/>
          <w:color w:val="1F5668"/>
          <w:w w:val="115"/>
          <w:sz w:val="40"/>
        </w:rPr>
      </w:pPr>
      <w:bookmarkStart w:id="0" w:name="_Hlk64897862"/>
      <w:r>
        <w:rPr>
          <w:rFonts w:ascii="Arial" w:hAnsi="Arial"/>
          <w:color w:val="1F5668"/>
          <w:w w:val="115"/>
          <w:sz w:val="40"/>
        </w:rPr>
        <w:t>ERASMUS manuál</w:t>
      </w:r>
    </w:p>
    <w:p w14:paraId="61F66EA0" w14:textId="77777777" w:rsidR="008C2E36" w:rsidRDefault="008C2E36">
      <w:pPr>
        <w:spacing w:before="267"/>
        <w:ind w:left="2816" w:right="2742"/>
        <w:jc w:val="center"/>
        <w:rPr>
          <w:rFonts w:ascii="Arial" w:hAnsi="Arial"/>
          <w:sz w:val="40"/>
        </w:rPr>
      </w:pPr>
    </w:p>
    <w:p w14:paraId="5983DAB2" w14:textId="77777777" w:rsidR="00484D3E" w:rsidRDefault="00484D3E" w:rsidP="00484D3E">
      <w:pPr>
        <w:pStyle w:val="Nadpis1"/>
        <w:ind w:left="0"/>
      </w:pPr>
    </w:p>
    <w:p w14:paraId="43D209B3" w14:textId="6B5F4706" w:rsidR="00305A58" w:rsidRPr="00484D3E" w:rsidRDefault="00484D3E" w:rsidP="00484D3E">
      <w:pPr>
        <w:pStyle w:val="Nadpis1"/>
        <w:ind w:left="0"/>
      </w:pPr>
      <w:r w:rsidRPr="00484D3E">
        <w:t xml:space="preserve">            </w:t>
      </w:r>
      <w:r w:rsidR="00BA2B47" w:rsidRPr="00484D3E">
        <w:t>Mil</w:t>
      </w:r>
      <w:r w:rsidR="002A6D2D" w:rsidRPr="00484D3E">
        <w:t xml:space="preserve">í študenti, </w:t>
      </w:r>
    </w:p>
    <w:p w14:paraId="6BCAF10A" w14:textId="77777777" w:rsidR="00305A58" w:rsidRPr="00484D3E" w:rsidRDefault="00305A58">
      <w:pPr>
        <w:pStyle w:val="Zkladntext"/>
        <w:spacing w:before="7"/>
        <w:rPr>
          <w:b/>
        </w:rPr>
      </w:pPr>
    </w:p>
    <w:p w14:paraId="638E04BE" w14:textId="43E7F260" w:rsidR="00305A58" w:rsidRPr="00484D3E" w:rsidRDefault="00923589">
      <w:pPr>
        <w:tabs>
          <w:tab w:val="left" w:pos="2081"/>
          <w:tab w:val="left" w:pos="2501"/>
          <w:tab w:val="left" w:pos="2662"/>
          <w:tab w:val="left" w:pos="2940"/>
          <w:tab w:val="left" w:pos="3720"/>
          <w:tab w:val="left" w:pos="3780"/>
          <w:tab w:val="left" w:pos="4260"/>
          <w:tab w:val="left" w:pos="4942"/>
          <w:tab w:val="left" w:pos="5302"/>
          <w:tab w:val="left" w:pos="5442"/>
          <w:tab w:val="left" w:pos="5821"/>
          <w:tab w:val="left" w:pos="6642"/>
          <w:tab w:val="left" w:pos="6982"/>
          <w:tab w:val="left" w:pos="7021"/>
          <w:tab w:val="left" w:pos="7403"/>
          <w:tab w:val="left" w:pos="7643"/>
        </w:tabs>
        <w:spacing w:line="276" w:lineRule="auto"/>
        <w:ind w:left="857" w:right="1078" w:firstLine="708"/>
        <w:rPr>
          <w:b/>
          <w:sz w:val="24"/>
        </w:rPr>
      </w:pPr>
      <w:r>
        <w:rPr>
          <w:b/>
          <w:sz w:val="24"/>
        </w:rPr>
        <w:t>T</w:t>
      </w:r>
      <w:r w:rsidR="002A6D2D" w:rsidRPr="00484D3E">
        <w:rPr>
          <w:b/>
          <w:sz w:val="24"/>
        </w:rPr>
        <w:t>rnavsk</w:t>
      </w:r>
      <w:r>
        <w:rPr>
          <w:b/>
          <w:sz w:val="24"/>
        </w:rPr>
        <w:t xml:space="preserve">á </w:t>
      </w:r>
      <w:r w:rsidR="002A6D2D" w:rsidRPr="00484D3E">
        <w:rPr>
          <w:b/>
          <w:sz w:val="24"/>
        </w:rPr>
        <w:t>univerzit</w:t>
      </w:r>
      <w:r>
        <w:rPr>
          <w:b/>
          <w:sz w:val="24"/>
        </w:rPr>
        <w:t xml:space="preserve">a </w:t>
      </w:r>
      <w:r w:rsidR="00BA2B47" w:rsidRPr="00484D3E">
        <w:rPr>
          <w:b/>
          <w:sz w:val="24"/>
        </w:rPr>
        <w:t xml:space="preserve">podporuje zahraničné pobyty svojich najlepších študentov v rámci programu  ERASMUS – študentská mobilita (ďalej len zahraničný pobyt). </w:t>
      </w:r>
      <w:r>
        <w:rPr>
          <w:b/>
          <w:sz w:val="24"/>
        </w:rPr>
        <w:t xml:space="preserve"> </w:t>
      </w:r>
      <w:r w:rsidR="00BA2B47" w:rsidRPr="00484D3E">
        <w:rPr>
          <w:b/>
          <w:sz w:val="24"/>
        </w:rPr>
        <w:t>Považuje takéto  pobyty  za  súčasť  ich   prípravy   na   budúce  povolanie  v  oblastiach     s</w:t>
      </w:r>
      <w:r w:rsidR="00BA2B47" w:rsidRPr="00484D3E">
        <w:rPr>
          <w:b/>
          <w:spacing w:val="-2"/>
          <w:sz w:val="24"/>
        </w:rPr>
        <w:t xml:space="preserve"> </w:t>
      </w:r>
      <w:r w:rsidR="00BA2B47" w:rsidRPr="00484D3E">
        <w:rPr>
          <w:b/>
          <w:sz w:val="24"/>
        </w:rPr>
        <w:t>významným</w:t>
      </w:r>
      <w:r w:rsidR="00BA2B47" w:rsidRPr="00484D3E">
        <w:rPr>
          <w:b/>
          <w:sz w:val="24"/>
        </w:rPr>
        <w:tab/>
        <w:t>podielom</w:t>
      </w:r>
      <w:r w:rsidR="00BA2B47" w:rsidRPr="00484D3E">
        <w:rPr>
          <w:b/>
          <w:sz w:val="24"/>
        </w:rPr>
        <w:tab/>
        <w:t>interkultúrnej</w:t>
      </w:r>
      <w:r w:rsidR="00BA2B47" w:rsidRPr="00484D3E">
        <w:rPr>
          <w:b/>
          <w:sz w:val="24"/>
        </w:rPr>
        <w:tab/>
      </w:r>
      <w:r w:rsidR="00BA2B47" w:rsidRPr="00484D3E">
        <w:rPr>
          <w:b/>
          <w:sz w:val="24"/>
        </w:rPr>
        <w:tab/>
        <w:t>komunikácie</w:t>
      </w:r>
      <w:r w:rsidR="00BA2B47" w:rsidRPr="00484D3E">
        <w:rPr>
          <w:b/>
          <w:sz w:val="24"/>
        </w:rPr>
        <w:tab/>
      </w:r>
      <w:r w:rsidR="00BA2B47" w:rsidRPr="00484D3E">
        <w:rPr>
          <w:b/>
          <w:sz w:val="24"/>
        </w:rPr>
        <w:tab/>
        <w:t>v</w:t>
      </w:r>
      <w:r w:rsidR="00BA2B47" w:rsidRPr="00484D3E">
        <w:rPr>
          <w:b/>
          <w:sz w:val="24"/>
        </w:rPr>
        <w:tab/>
        <w:t>prostredí členských</w:t>
      </w:r>
      <w:r w:rsidR="00BA2B47" w:rsidRPr="00484D3E">
        <w:rPr>
          <w:b/>
          <w:sz w:val="24"/>
        </w:rPr>
        <w:tab/>
        <w:t>štátov</w:t>
      </w:r>
      <w:r w:rsidR="00BA2B47" w:rsidRPr="00484D3E">
        <w:rPr>
          <w:b/>
          <w:sz w:val="24"/>
        </w:rPr>
        <w:tab/>
        <w:t>Európskej</w:t>
      </w:r>
      <w:r w:rsidR="00BA2B47" w:rsidRPr="00484D3E">
        <w:rPr>
          <w:b/>
          <w:sz w:val="24"/>
        </w:rPr>
        <w:tab/>
        <w:t>únie</w:t>
      </w:r>
      <w:r w:rsidR="00BA2B47" w:rsidRPr="00484D3E">
        <w:rPr>
          <w:b/>
          <w:sz w:val="24"/>
        </w:rPr>
        <w:tab/>
        <w:t>a</w:t>
      </w:r>
      <w:r w:rsidR="00BA2B47" w:rsidRPr="00484D3E">
        <w:rPr>
          <w:b/>
          <w:sz w:val="24"/>
        </w:rPr>
        <w:tab/>
        <w:t>niektorých</w:t>
      </w:r>
      <w:r w:rsidR="00BA2B47" w:rsidRPr="00484D3E">
        <w:rPr>
          <w:b/>
          <w:sz w:val="24"/>
        </w:rPr>
        <w:tab/>
      </w:r>
      <w:r w:rsidR="00BA2B47" w:rsidRPr="00484D3E">
        <w:rPr>
          <w:b/>
          <w:spacing w:val="-1"/>
          <w:sz w:val="24"/>
        </w:rPr>
        <w:t>ďalších</w:t>
      </w:r>
      <w:r w:rsidR="002A6D2D" w:rsidRPr="00484D3E">
        <w:rPr>
          <w:b/>
          <w:spacing w:val="-1"/>
          <w:sz w:val="24"/>
        </w:rPr>
        <w:t xml:space="preserve"> </w:t>
      </w:r>
      <w:r w:rsidR="00BA2B47" w:rsidRPr="00484D3E">
        <w:rPr>
          <w:b/>
          <w:spacing w:val="-1"/>
          <w:sz w:val="24"/>
        </w:rPr>
        <w:tab/>
      </w:r>
      <w:r w:rsidR="00BA2B47" w:rsidRPr="00484D3E">
        <w:rPr>
          <w:b/>
          <w:sz w:val="24"/>
        </w:rPr>
        <w:t>krajín, zúčastňujúcich sa na programe Erasmus. Zahraničnému</w:t>
      </w:r>
      <w:r w:rsidR="002A6D2D" w:rsidRPr="00484D3E">
        <w:rPr>
          <w:b/>
          <w:sz w:val="24"/>
        </w:rPr>
        <w:t xml:space="preserve"> </w:t>
      </w:r>
      <w:r w:rsidR="00BA2B47" w:rsidRPr="00484D3E">
        <w:rPr>
          <w:b/>
          <w:sz w:val="24"/>
        </w:rPr>
        <w:t>pobytu v rámci program</w:t>
      </w:r>
      <w:r>
        <w:rPr>
          <w:b/>
          <w:sz w:val="24"/>
        </w:rPr>
        <w:t>u</w:t>
      </w:r>
      <w:r w:rsidR="00BA2B47" w:rsidRPr="00484D3E">
        <w:rPr>
          <w:b/>
          <w:sz w:val="24"/>
        </w:rPr>
        <w:t xml:space="preserve"> Erasmus – mobilita </w:t>
      </w:r>
      <w:r>
        <w:rPr>
          <w:b/>
          <w:sz w:val="24"/>
        </w:rPr>
        <w:t xml:space="preserve">vo forme </w:t>
      </w:r>
      <w:r w:rsidR="00BA2B47" w:rsidRPr="00484D3E">
        <w:rPr>
          <w:b/>
          <w:sz w:val="24"/>
        </w:rPr>
        <w:t>štúdi</w:t>
      </w:r>
      <w:r>
        <w:rPr>
          <w:b/>
          <w:sz w:val="24"/>
        </w:rPr>
        <w:t xml:space="preserve">a alebo stáže - </w:t>
      </w:r>
      <w:r w:rsidR="00BA2B47" w:rsidRPr="00484D3E">
        <w:rPr>
          <w:b/>
          <w:sz w:val="24"/>
        </w:rPr>
        <w:t xml:space="preserve"> predchádza celý rad administratívnych úkonov. Manuál, ktorý máte pred sebou </w:t>
      </w:r>
      <w:r w:rsidR="00BA2B47" w:rsidRPr="00484D3E">
        <w:rPr>
          <w:b/>
          <w:spacing w:val="-3"/>
          <w:sz w:val="24"/>
        </w:rPr>
        <w:t xml:space="preserve">má </w:t>
      </w:r>
      <w:r w:rsidR="00BA2B47" w:rsidRPr="00484D3E">
        <w:rPr>
          <w:b/>
          <w:sz w:val="24"/>
        </w:rPr>
        <w:t>ambíciu pomôcť vám uvedené úkony úspešne absolvovať. Nasledujúci text obsahuje v štyroch častiach užitočné rady o tom, ako sa možno prihlásiť na zahraničný pobyt a čo je potrebné urobiť pred podaním prihlášky, po úspešnej nominácii i ukončení samotného</w:t>
      </w:r>
      <w:r w:rsidR="00BA2B47" w:rsidRPr="00484D3E">
        <w:rPr>
          <w:b/>
          <w:spacing w:val="-2"/>
          <w:sz w:val="24"/>
        </w:rPr>
        <w:t xml:space="preserve"> </w:t>
      </w:r>
      <w:r w:rsidR="00BA2B47" w:rsidRPr="00484D3E">
        <w:rPr>
          <w:b/>
          <w:sz w:val="24"/>
        </w:rPr>
        <w:t>pobytu.</w:t>
      </w:r>
    </w:p>
    <w:p w14:paraId="12629D2A" w14:textId="6C34100C" w:rsidR="00FE4E93" w:rsidRPr="00484D3E" w:rsidRDefault="00FE4E93">
      <w:pPr>
        <w:tabs>
          <w:tab w:val="left" w:pos="2081"/>
          <w:tab w:val="left" w:pos="2501"/>
          <w:tab w:val="left" w:pos="2662"/>
          <w:tab w:val="left" w:pos="2940"/>
          <w:tab w:val="left" w:pos="3720"/>
          <w:tab w:val="left" w:pos="3780"/>
          <w:tab w:val="left" w:pos="4260"/>
          <w:tab w:val="left" w:pos="4942"/>
          <w:tab w:val="left" w:pos="5302"/>
          <w:tab w:val="left" w:pos="5442"/>
          <w:tab w:val="left" w:pos="5821"/>
          <w:tab w:val="left" w:pos="6642"/>
          <w:tab w:val="left" w:pos="6982"/>
          <w:tab w:val="left" w:pos="7021"/>
          <w:tab w:val="left" w:pos="7403"/>
          <w:tab w:val="left" w:pos="7643"/>
        </w:tabs>
        <w:spacing w:line="276" w:lineRule="auto"/>
        <w:ind w:left="857" w:right="1078" w:firstLine="708"/>
        <w:rPr>
          <w:b/>
          <w:sz w:val="24"/>
        </w:rPr>
      </w:pPr>
    </w:p>
    <w:p w14:paraId="24589A9E" w14:textId="7630556B" w:rsidR="00FE4E93" w:rsidRPr="00484D3E" w:rsidRDefault="00FE4E93">
      <w:pPr>
        <w:tabs>
          <w:tab w:val="left" w:pos="2081"/>
          <w:tab w:val="left" w:pos="2501"/>
          <w:tab w:val="left" w:pos="2662"/>
          <w:tab w:val="left" w:pos="2940"/>
          <w:tab w:val="left" w:pos="3720"/>
          <w:tab w:val="left" w:pos="3780"/>
          <w:tab w:val="left" w:pos="4260"/>
          <w:tab w:val="left" w:pos="4942"/>
          <w:tab w:val="left" w:pos="5302"/>
          <w:tab w:val="left" w:pos="5442"/>
          <w:tab w:val="left" w:pos="5821"/>
          <w:tab w:val="left" w:pos="6642"/>
          <w:tab w:val="left" w:pos="6982"/>
          <w:tab w:val="left" w:pos="7021"/>
          <w:tab w:val="left" w:pos="7403"/>
          <w:tab w:val="left" w:pos="7643"/>
        </w:tabs>
        <w:spacing w:line="276" w:lineRule="auto"/>
        <w:ind w:left="857" w:right="1078" w:firstLine="708"/>
        <w:rPr>
          <w:b/>
          <w:sz w:val="24"/>
        </w:rPr>
      </w:pPr>
    </w:p>
    <w:p w14:paraId="3492686D" w14:textId="77777777" w:rsidR="00FE4E93" w:rsidRDefault="00FE4E93">
      <w:pPr>
        <w:tabs>
          <w:tab w:val="left" w:pos="2081"/>
          <w:tab w:val="left" w:pos="2501"/>
          <w:tab w:val="left" w:pos="2662"/>
          <w:tab w:val="left" w:pos="2940"/>
          <w:tab w:val="left" w:pos="3720"/>
          <w:tab w:val="left" w:pos="3780"/>
          <w:tab w:val="left" w:pos="4260"/>
          <w:tab w:val="left" w:pos="4942"/>
          <w:tab w:val="left" w:pos="5302"/>
          <w:tab w:val="left" w:pos="5442"/>
          <w:tab w:val="left" w:pos="5821"/>
          <w:tab w:val="left" w:pos="6642"/>
          <w:tab w:val="left" w:pos="6982"/>
          <w:tab w:val="left" w:pos="7021"/>
          <w:tab w:val="left" w:pos="7403"/>
          <w:tab w:val="left" w:pos="7643"/>
        </w:tabs>
        <w:spacing w:line="276" w:lineRule="auto"/>
        <w:ind w:left="857" w:right="1078" w:firstLine="708"/>
        <w:rPr>
          <w:b/>
          <w:sz w:val="24"/>
        </w:rPr>
      </w:pPr>
    </w:p>
    <w:p w14:paraId="3EF1BAEC" w14:textId="77777777" w:rsidR="00FE4E93" w:rsidRDefault="00FE4E93">
      <w:pPr>
        <w:tabs>
          <w:tab w:val="left" w:pos="2081"/>
          <w:tab w:val="left" w:pos="2501"/>
          <w:tab w:val="left" w:pos="2662"/>
          <w:tab w:val="left" w:pos="2940"/>
          <w:tab w:val="left" w:pos="3720"/>
          <w:tab w:val="left" w:pos="3780"/>
          <w:tab w:val="left" w:pos="4260"/>
          <w:tab w:val="left" w:pos="4942"/>
          <w:tab w:val="left" w:pos="5302"/>
          <w:tab w:val="left" w:pos="5442"/>
          <w:tab w:val="left" w:pos="5821"/>
          <w:tab w:val="left" w:pos="6642"/>
          <w:tab w:val="left" w:pos="6982"/>
          <w:tab w:val="left" w:pos="7021"/>
          <w:tab w:val="left" w:pos="7403"/>
          <w:tab w:val="left" w:pos="7643"/>
        </w:tabs>
        <w:spacing w:line="276" w:lineRule="auto"/>
        <w:ind w:left="857" w:right="1078" w:firstLine="708"/>
        <w:rPr>
          <w:b/>
          <w:sz w:val="24"/>
        </w:rPr>
      </w:pPr>
    </w:p>
    <w:p w14:paraId="426D92A3" w14:textId="7DD205DA" w:rsidR="00AD2913" w:rsidRDefault="00AD2913" w:rsidP="00FE4E93">
      <w:pPr>
        <w:tabs>
          <w:tab w:val="left" w:pos="2081"/>
          <w:tab w:val="left" w:pos="2501"/>
          <w:tab w:val="left" w:pos="2662"/>
          <w:tab w:val="left" w:pos="2940"/>
          <w:tab w:val="left" w:pos="3720"/>
          <w:tab w:val="left" w:pos="3780"/>
          <w:tab w:val="left" w:pos="4260"/>
          <w:tab w:val="left" w:pos="4942"/>
          <w:tab w:val="left" w:pos="5302"/>
          <w:tab w:val="left" w:pos="5442"/>
          <w:tab w:val="left" w:pos="5821"/>
          <w:tab w:val="left" w:pos="6642"/>
          <w:tab w:val="left" w:pos="6982"/>
          <w:tab w:val="left" w:pos="7021"/>
          <w:tab w:val="left" w:pos="7403"/>
          <w:tab w:val="left" w:pos="7643"/>
        </w:tabs>
        <w:spacing w:line="276" w:lineRule="auto"/>
        <w:ind w:right="1078"/>
        <w:rPr>
          <w:b/>
          <w:sz w:val="24"/>
        </w:rPr>
      </w:pPr>
    </w:p>
    <w:p w14:paraId="7D37780C" w14:textId="54056E4D" w:rsidR="00484D3E" w:rsidRDefault="00484D3E" w:rsidP="00FE4E93">
      <w:pPr>
        <w:tabs>
          <w:tab w:val="left" w:pos="2081"/>
          <w:tab w:val="left" w:pos="2501"/>
          <w:tab w:val="left" w:pos="2662"/>
          <w:tab w:val="left" w:pos="2940"/>
          <w:tab w:val="left" w:pos="3720"/>
          <w:tab w:val="left" w:pos="3780"/>
          <w:tab w:val="left" w:pos="4260"/>
          <w:tab w:val="left" w:pos="4942"/>
          <w:tab w:val="left" w:pos="5302"/>
          <w:tab w:val="left" w:pos="5442"/>
          <w:tab w:val="left" w:pos="5821"/>
          <w:tab w:val="left" w:pos="6642"/>
          <w:tab w:val="left" w:pos="6982"/>
          <w:tab w:val="left" w:pos="7021"/>
          <w:tab w:val="left" w:pos="7403"/>
          <w:tab w:val="left" w:pos="7643"/>
        </w:tabs>
        <w:spacing w:line="276" w:lineRule="auto"/>
        <w:ind w:right="1078"/>
        <w:rPr>
          <w:b/>
          <w:sz w:val="24"/>
        </w:rPr>
      </w:pPr>
    </w:p>
    <w:p w14:paraId="6F65693F" w14:textId="20837798" w:rsidR="00484D3E" w:rsidRDefault="00484D3E" w:rsidP="00FE4E93">
      <w:pPr>
        <w:tabs>
          <w:tab w:val="left" w:pos="2081"/>
          <w:tab w:val="left" w:pos="2501"/>
          <w:tab w:val="left" w:pos="2662"/>
          <w:tab w:val="left" w:pos="2940"/>
          <w:tab w:val="left" w:pos="3720"/>
          <w:tab w:val="left" w:pos="3780"/>
          <w:tab w:val="left" w:pos="4260"/>
          <w:tab w:val="left" w:pos="4942"/>
          <w:tab w:val="left" w:pos="5302"/>
          <w:tab w:val="left" w:pos="5442"/>
          <w:tab w:val="left" w:pos="5821"/>
          <w:tab w:val="left" w:pos="6642"/>
          <w:tab w:val="left" w:pos="6982"/>
          <w:tab w:val="left" w:pos="7021"/>
          <w:tab w:val="left" w:pos="7403"/>
          <w:tab w:val="left" w:pos="7643"/>
        </w:tabs>
        <w:spacing w:line="276" w:lineRule="auto"/>
        <w:ind w:right="1078"/>
        <w:rPr>
          <w:b/>
          <w:sz w:val="24"/>
        </w:rPr>
      </w:pPr>
    </w:p>
    <w:p w14:paraId="03D4ABB1" w14:textId="77777777" w:rsidR="008C2E36" w:rsidRDefault="008C2E36" w:rsidP="00FE4E93">
      <w:pPr>
        <w:tabs>
          <w:tab w:val="left" w:pos="2081"/>
          <w:tab w:val="left" w:pos="2501"/>
          <w:tab w:val="left" w:pos="2662"/>
          <w:tab w:val="left" w:pos="2940"/>
          <w:tab w:val="left" w:pos="3720"/>
          <w:tab w:val="left" w:pos="3780"/>
          <w:tab w:val="left" w:pos="4260"/>
          <w:tab w:val="left" w:pos="4942"/>
          <w:tab w:val="left" w:pos="5302"/>
          <w:tab w:val="left" w:pos="5442"/>
          <w:tab w:val="left" w:pos="5821"/>
          <w:tab w:val="left" w:pos="6642"/>
          <w:tab w:val="left" w:pos="6982"/>
          <w:tab w:val="left" w:pos="7021"/>
          <w:tab w:val="left" w:pos="7403"/>
          <w:tab w:val="left" w:pos="7643"/>
        </w:tabs>
        <w:spacing w:line="276" w:lineRule="auto"/>
        <w:ind w:right="1078"/>
        <w:rPr>
          <w:b/>
          <w:sz w:val="24"/>
        </w:rPr>
      </w:pPr>
    </w:p>
    <w:p w14:paraId="3749E8A7" w14:textId="6C25DE79" w:rsidR="00FE4E93" w:rsidRPr="002A6D2D" w:rsidRDefault="00FE4E93" w:rsidP="00FE4E93">
      <w:pPr>
        <w:tabs>
          <w:tab w:val="left" w:pos="2081"/>
          <w:tab w:val="left" w:pos="2501"/>
          <w:tab w:val="left" w:pos="2662"/>
          <w:tab w:val="left" w:pos="2940"/>
          <w:tab w:val="left" w:pos="3720"/>
          <w:tab w:val="left" w:pos="3780"/>
          <w:tab w:val="left" w:pos="4260"/>
          <w:tab w:val="left" w:pos="4942"/>
          <w:tab w:val="left" w:pos="5302"/>
          <w:tab w:val="left" w:pos="5442"/>
          <w:tab w:val="left" w:pos="5821"/>
          <w:tab w:val="left" w:pos="6642"/>
          <w:tab w:val="left" w:pos="6982"/>
          <w:tab w:val="left" w:pos="7021"/>
          <w:tab w:val="left" w:pos="7403"/>
          <w:tab w:val="left" w:pos="7643"/>
        </w:tabs>
        <w:spacing w:line="276" w:lineRule="auto"/>
        <w:ind w:right="1078"/>
        <w:rPr>
          <w:b/>
          <w:sz w:val="24"/>
        </w:rPr>
      </w:pPr>
      <w:r>
        <w:rPr>
          <w:b/>
          <w:sz w:val="24"/>
        </w:rPr>
        <w:t>OBSAH</w:t>
      </w:r>
    </w:p>
    <w:bookmarkEnd w:id="0"/>
    <w:p w14:paraId="497A21C5" w14:textId="77777777" w:rsidR="00305A58" w:rsidRDefault="00BA2B47">
      <w:pPr>
        <w:pStyle w:val="Odsekzoznamu"/>
        <w:numPr>
          <w:ilvl w:val="0"/>
          <w:numId w:val="8"/>
        </w:numPr>
        <w:tabs>
          <w:tab w:val="left" w:pos="558"/>
        </w:tabs>
        <w:spacing w:before="197"/>
        <w:ind w:right="378" w:hanging="437"/>
        <w:rPr>
          <w:b/>
          <w:sz w:val="24"/>
        </w:rPr>
      </w:pPr>
      <w:r>
        <w:rPr>
          <w:b/>
          <w:sz w:val="24"/>
        </w:rPr>
        <w:t>ČO JE  POTREBNÉ  VEDIEŤ  A  UROBIŤ  PRED  PODANÍM  PRIHLÁŠKY  NA ZAHRANIČNÝ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POBYT?</w:t>
      </w:r>
    </w:p>
    <w:p w14:paraId="6D6E4B9E" w14:textId="77777777" w:rsidR="00305A58" w:rsidRDefault="00BA2B47">
      <w:pPr>
        <w:pStyle w:val="Odsekzoznamu"/>
        <w:numPr>
          <w:ilvl w:val="0"/>
          <w:numId w:val="8"/>
        </w:numPr>
        <w:tabs>
          <w:tab w:val="left" w:pos="582"/>
        </w:tabs>
        <w:spacing w:before="1"/>
        <w:ind w:left="581" w:hanging="421"/>
        <w:rPr>
          <w:b/>
          <w:sz w:val="24"/>
        </w:rPr>
      </w:pPr>
      <w:r>
        <w:rPr>
          <w:b/>
          <w:sz w:val="24"/>
        </w:rPr>
        <w:t>AKO SA ÚSPEŠNE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PRIHLÁSIŤ?</w:t>
      </w:r>
    </w:p>
    <w:p w14:paraId="3B57F06C" w14:textId="77777777" w:rsidR="00305A58" w:rsidRDefault="00BA2B47">
      <w:pPr>
        <w:pStyle w:val="Odsekzoznamu"/>
        <w:numPr>
          <w:ilvl w:val="0"/>
          <w:numId w:val="8"/>
        </w:numPr>
        <w:tabs>
          <w:tab w:val="left" w:pos="558"/>
        </w:tabs>
        <w:ind w:left="557" w:hanging="397"/>
        <w:rPr>
          <w:b/>
          <w:sz w:val="24"/>
        </w:rPr>
      </w:pPr>
      <w:r>
        <w:rPr>
          <w:b/>
          <w:sz w:val="24"/>
        </w:rPr>
        <w:t>AKO POSTUPOVAŤ PO ÚSPEŠNEJ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NOMINÁCII?</w:t>
      </w:r>
    </w:p>
    <w:p w14:paraId="37AF3B2C" w14:textId="77777777" w:rsidR="00305A58" w:rsidRDefault="00BA2B47">
      <w:pPr>
        <w:pStyle w:val="Odsekzoznamu"/>
        <w:numPr>
          <w:ilvl w:val="0"/>
          <w:numId w:val="8"/>
        </w:numPr>
        <w:tabs>
          <w:tab w:val="left" w:pos="558"/>
        </w:tabs>
        <w:spacing w:before="7"/>
        <w:ind w:left="557" w:hanging="397"/>
        <w:rPr>
          <w:b/>
          <w:sz w:val="24"/>
        </w:rPr>
      </w:pPr>
      <w:r>
        <w:rPr>
          <w:b/>
          <w:sz w:val="24"/>
        </w:rPr>
        <w:t xml:space="preserve">AKO POSTUPOVAŤ PO NÁVRATE </w:t>
      </w:r>
      <w:r>
        <w:rPr>
          <w:b/>
          <w:spacing w:val="-3"/>
          <w:sz w:val="24"/>
        </w:rPr>
        <w:t xml:space="preserve">ZO </w:t>
      </w:r>
      <w:r>
        <w:rPr>
          <w:b/>
          <w:sz w:val="24"/>
        </w:rPr>
        <w:t>ŠTUDIJNÉHO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POBYTU?</w:t>
      </w:r>
    </w:p>
    <w:p w14:paraId="079DAA31" w14:textId="77777777" w:rsidR="009A0106" w:rsidRDefault="009A0106">
      <w:pPr>
        <w:pStyle w:val="Zkladntext"/>
        <w:spacing w:before="4"/>
        <w:rPr>
          <w:b/>
          <w:sz w:val="17"/>
        </w:rPr>
      </w:pPr>
    </w:p>
    <w:p w14:paraId="23D7BCC0" w14:textId="77777777" w:rsidR="009A0106" w:rsidRDefault="009A0106">
      <w:pPr>
        <w:pStyle w:val="Zkladntext"/>
        <w:spacing w:before="4"/>
        <w:rPr>
          <w:b/>
          <w:sz w:val="17"/>
        </w:rPr>
      </w:pPr>
    </w:p>
    <w:p w14:paraId="1C31F6A7" w14:textId="3037FF44" w:rsidR="00305A58" w:rsidRDefault="00000000" w:rsidP="00AD2913">
      <w:pPr>
        <w:pStyle w:val="Zkladntext"/>
        <w:spacing w:before="4"/>
        <w:rPr>
          <w:b/>
          <w:sz w:val="13"/>
        </w:rPr>
      </w:pPr>
      <w:r>
        <w:rPr>
          <w:b/>
          <w:sz w:val="12"/>
        </w:rPr>
        <w:pict w14:anchorId="64A1DA13">
          <v:rect id="_x0000_i1025" style="width:0;height:1.5pt" o:hralign="center" o:hrstd="t" o:hr="t" fillcolor="#a0a0a0" stroked="f"/>
        </w:pict>
      </w:r>
    </w:p>
    <w:p w14:paraId="4FE92FD3" w14:textId="77777777" w:rsidR="00AD2913" w:rsidRDefault="00AD2913" w:rsidP="00AD2913">
      <w:pPr>
        <w:spacing w:line="237" w:lineRule="auto"/>
        <w:ind w:left="458" w:hanging="428"/>
        <w:rPr>
          <w:b/>
          <w:sz w:val="24"/>
        </w:rPr>
      </w:pPr>
    </w:p>
    <w:p w14:paraId="721A0B2A" w14:textId="6C2B304F" w:rsidR="00AD2913" w:rsidRDefault="00AD2913" w:rsidP="008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line="237" w:lineRule="auto"/>
        <w:ind w:left="458" w:hanging="428"/>
        <w:rPr>
          <w:b/>
          <w:sz w:val="24"/>
        </w:rPr>
      </w:pPr>
      <w:r>
        <w:rPr>
          <w:b/>
          <w:sz w:val="24"/>
        </w:rPr>
        <w:t>A. ČO JE POTREBNÉ VEDIEŤ A UROBIŤ PRED PODANÍM PRIHLÁŠKY NA ZAHRANIČNÝ POBYT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?</w:t>
      </w:r>
    </w:p>
    <w:p w14:paraId="299040CF" w14:textId="1E1308B6" w:rsidR="00FE4E93" w:rsidRDefault="00FE4E93">
      <w:pPr>
        <w:pStyle w:val="Zkladntext"/>
        <w:spacing w:before="7"/>
        <w:rPr>
          <w:b/>
          <w:sz w:val="13"/>
        </w:rPr>
      </w:pPr>
    </w:p>
    <w:p w14:paraId="5B41FAD8" w14:textId="77777777" w:rsidR="00FE4E93" w:rsidRDefault="00FE4E93">
      <w:pPr>
        <w:pStyle w:val="Zkladntext"/>
        <w:spacing w:before="7"/>
        <w:rPr>
          <w:b/>
          <w:sz w:val="13"/>
        </w:rPr>
      </w:pPr>
    </w:p>
    <w:p w14:paraId="219710FA" w14:textId="62B41ADD" w:rsidR="002A6D2D" w:rsidRPr="00923589" w:rsidRDefault="00923589" w:rsidP="002A6D2D">
      <w:pPr>
        <w:pStyle w:val="Odsekzoznamu"/>
        <w:numPr>
          <w:ilvl w:val="0"/>
          <w:numId w:val="7"/>
        </w:numPr>
        <w:tabs>
          <w:tab w:val="left" w:pos="519"/>
        </w:tabs>
        <w:spacing w:before="90"/>
        <w:ind w:right="211" w:hanging="360"/>
        <w:jc w:val="both"/>
        <w:rPr>
          <w:sz w:val="23"/>
        </w:rPr>
      </w:pPr>
      <w:r w:rsidRPr="00923589">
        <w:rPr>
          <w:sz w:val="24"/>
        </w:rPr>
        <w:t>Z</w:t>
      </w:r>
      <w:r w:rsidR="00BA2B47" w:rsidRPr="00923589">
        <w:rPr>
          <w:sz w:val="24"/>
        </w:rPr>
        <w:t>ahraničný pobyt m</w:t>
      </w:r>
      <w:r w:rsidR="002A6D2D" w:rsidRPr="00923589">
        <w:rPr>
          <w:sz w:val="24"/>
        </w:rPr>
        <w:t>ôže</w:t>
      </w:r>
      <w:r w:rsidR="00BA2B47" w:rsidRPr="00923589">
        <w:rPr>
          <w:sz w:val="24"/>
        </w:rPr>
        <w:t xml:space="preserve"> absolvovať nominovaný študent</w:t>
      </w:r>
      <w:r w:rsidR="002A6D2D" w:rsidRPr="00923589">
        <w:rPr>
          <w:sz w:val="24"/>
        </w:rPr>
        <w:t xml:space="preserve"> každej fakulty Trnavskej univerzity v Trnave</w:t>
      </w:r>
      <w:r w:rsidR="00BA2B47" w:rsidRPr="00923589">
        <w:rPr>
          <w:sz w:val="24"/>
        </w:rPr>
        <w:t xml:space="preserve">, </w:t>
      </w:r>
      <w:r w:rsidR="00864D7B">
        <w:rPr>
          <w:sz w:val="24"/>
        </w:rPr>
        <w:t xml:space="preserve">denný, externý a aj PhD študent. </w:t>
      </w:r>
    </w:p>
    <w:p w14:paraId="5B0D296C" w14:textId="77777777" w:rsidR="00923589" w:rsidRPr="00923589" w:rsidRDefault="00923589" w:rsidP="00923589">
      <w:pPr>
        <w:pStyle w:val="Odsekzoznamu"/>
        <w:tabs>
          <w:tab w:val="left" w:pos="519"/>
        </w:tabs>
        <w:spacing w:before="90"/>
        <w:ind w:left="521" w:right="211" w:firstLine="0"/>
        <w:jc w:val="both"/>
        <w:rPr>
          <w:sz w:val="23"/>
        </w:rPr>
      </w:pPr>
    </w:p>
    <w:p w14:paraId="3B730F6D" w14:textId="7B06A2DA" w:rsidR="00305A58" w:rsidRDefault="00BA2B47">
      <w:pPr>
        <w:pStyle w:val="Odsekzoznamu"/>
        <w:numPr>
          <w:ilvl w:val="0"/>
          <w:numId w:val="7"/>
        </w:numPr>
        <w:tabs>
          <w:tab w:val="left" w:pos="498"/>
        </w:tabs>
        <w:ind w:left="588" w:right="206" w:hanging="428"/>
        <w:jc w:val="both"/>
        <w:rPr>
          <w:sz w:val="24"/>
        </w:rPr>
      </w:pPr>
      <w:r>
        <w:rPr>
          <w:sz w:val="24"/>
        </w:rPr>
        <w:t xml:space="preserve"> </w:t>
      </w:r>
      <w:r w:rsidR="00923589">
        <w:rPr>
          <w:sz w:val="24"/>
        </w:rPr>
        <w:t>P</w:t>
      </w:r>
      <w:r>
        <w:rPr>
          <w:sz w:val="24"/>
        </w:rPr>
        <w:t xml:space="preserve">o   úspešnej   nominácii </w:t>
      </w:r>
      <w:r w:rsidR="00923589">
        <w:rPr>
          <w:sz w:val="24"/>
        </w:rPr>
        <w:t>fakultou</w:t>
      </w:r>
      <w:r>
        <w:rPr>
          <w:sz w:val="24"/>
        </w:rPr>
        <w:t xml:space="preserve">  uzatvára   študent   s</w:t>
      </w:r>
      <w:r w:rsidR="002A6D2D">
        <w:rPr>
          <w:sz w:val="24"/>
        </w:rPr>
        <w:t> Trnavskou univerzitou v Trnave</w:t>
      </w:r>
      <w:r>
        <w:rPr>
          <w:sz w:val="24"/>
        </w:rPr>
        <w:t xml:space="preserve"> (ďalej iba </w:t>
      </w:r>
      <w:r w:rsidR="002A6D2D">
        <w:rPr>
          <w:sz w:val="24"/>
        </w:rPr>
        <w:t>TRUNI</w:t>
      </w:r>
      <w:r>
        <w:rPr>
          <w:sz w:val="24"/>
        </w:rPr>
        <w:t xml:space="preserve">) </w:t>
      </w:r>
      <w:r w:rsidR="00864D7B">
        <w:rPr>
          <w:sz w:val="24"/>
        </w:rPr>
        <w:t>Z</w:t>
      </w:r>
      <w:r>
        <w:rPr>
          <w:sz w:val="24"/>
        </w:rPr>
        <w:t>mluvu</w:t>
      </w:r>
      <w:r w:rsidR="00864D7B">
        <w:rPr>
          <w:sz w:val="24"/>
        </w:rPr>
        <w:t xml:space="preserve"> o grante</w:t>
      </w:r>
      <w:r>
        <w:rPr>
          <w:sz w:val="24"/>
        </w:rPr>
        <w:t xml:space="preserve">, na základe ktorej mu </w:t>
      </w:r>
      <w:r w:rsidR="002A6D2D">
        <w:rPr>
          <w:sz w:val="24"/>
        </w:rPr>
        <w:t>TRUNI</w:t>
      </w:r>
      <w:r>
        <w:rPr>
          <w:sz w:val="24"/>
        </w:rPr>
        <w:t xml:space="preserve"> poskytne z prostriedkov Európskej únie grantový príspevok, z ktorého si študent hradí časť nákladov spojených s jeho pobytom v zahraničí. Výška grantového príspevku závisí od objemu finančných prostriedkov, ktoré </w:t>
      </w:r>
      <w:r w:rsidR="002A6D2D">
        <w:rPr>
          <w:sz w:val="24"/>
        </w:rPr>
        <w:t>každoročne</w:t>
      </w:r>
      <w:r>
        <w:rPr>
          <w:sz w:val="24"/>
        </w:rPr>
        <w:t xml:space="preserve"> dostane </w:t>
      </w:r>
      <w:r w:rsidR="002A6D2D">
        <w:rPr>
          <w:sz w:val="24"/>
        </w:rPr>
        <w:t>TRUNI</w:t>
      </w:r>
      <w:r>
        <w:rPr>
          <w:sz w:val="24"/>
        </w:rPr>
        <w:t xml:space="preserve"> a od zaradenia štátu, na území ktorého bude zahraničný pobyt prebiehať</w:t>
      </w:r>
      <w:r w:rsidR="00864D7B">
        <w:rPr>
          <w:sz w:val="24"/>
        </w:rPr>
        <w:t xml:space="preserve"> a od celkovej dĺžky mobility. </w:t>
      </w:r>
      <w:r>
        <w:rPr>
          <w:sz w:val="24"/>
        </w:rPr>
        <w:t xml:space="preserve">Podpisom zmluvy sa študent zaväzuje ku koncu zahraničného pobytu úspešne absolvovať </w:t>
      </w:r>
      <w:r w:rsidR="002A6D2D">
        <w:rPr>
          <w:sz w:val="24"/>
        </w:rPr>
        <w:t>skúšky</w:t>
      </w:r>
      <w:r>
        <w:rPr>
          <w:sz w:val="24"/>
        </w:rPr>
        <w:t xml:space="preserve"> z vybraných a odsúhlasených predmetov, resp. absolvovaním jednotlivých predmetov získať </w:t>
      </w:r>
      <w:r w:rsidR="00864D7B">
        <w:rPr>
          <w:sz w:val="24"/>
        </w:rPr>
        <w:t>predpísaný počet kreditov</w:t>
      </w:r>
      <w:r>
        <w:rPr>
          <w:sz w:val="24"/>
        </w:rPr>
        <w:t>.</w:t>
      </w:r>
      <w:r w:rsidR="00FE4E93">
        <w:rPr>
          <w:sz w:val="24"/>
        </w:rPr>
        <w:t xml:space="preserve"> Prehľad grantov tu: </w:t>
      </w:r>
      <w:hyperlink r:id="rId9" w:history="1">
        <w:r w:rsidR="00FE4E93" w:rsidRPr="00A50BDE">
          <w:rPr>
            <w:rStyle w:val="Hypertextovprepojenie"/>
            <w:sz w:val="24"/>
          </w:rPr>
          <w:t>https://www.truni.sk/sadzby-grantov</w:t>
        </w:r>
      </w:hyperlink>
    </w:p>
    <w:p w14:paraId="625B4B15" w14:textId="77777777" w:rsidR="00FE4E93" w:rsidRPr="00FE4E93" w:rsidRDefault="00FE4E93" w:rsidP="00FE4E93">
      <w:pPr>
        <w:pStyle w:val="Odsekzoznamu"/>
        <w:rPr>
          <w:sz w:val="24"/>
        </w:rPr>
      </w:pPr>
    </w:p>
    <w:p w14:paraId="1A29D3B7" w14:textId="2DEE79C5" w:rsidR="00305A58" w:rsidRDefault="00BA2B47">
      <w:pPr>
        <w:pStyle w:val="Odsekzoznamu"/>
        <w:numPr>
          <w:ilvl w:val="0"/>
          <w:numId w:val="7"/>
        </w:numPr>
        <w:tabs>
          <w:tab w:val="left" w:pos="493"/>
        </w:tabs>
        <w:ind w:left="588" w:right="210" w:hanging="428"/>
        <w:rPr>
          <w:sz w:val="24"/>
        </w:rPr>
      </w:pPr>
      <w:r>
        <w:rPr>
          <w:sz w:val="24"/>
        </w:rPr>
        <w:t xml:space="preserve"> Zahraničný pobyt nie je primárne jazykovým kurzom, ale pobytom, ktorý </w:t>
      </w:r>
      <w:r w:rsidR="002A6D2D">
        <w:rPr>
          <w:sz w:val="24"/>
        </w:rPr>
        <w:t>umožňuje</w:t>
      </w:r>
      <w:r>
        <w:rPr>
          <w:sz w:val="24"/>
        </w:rPr>
        <w:t xml:space="preserve"> študentom  rozšíriť si znalosti v</w:t>
      </w:r>
      <w:r w:rsidR="002A6D2D">
        <w:rPr>
          <w:sz w:val="24"/>
        </w:rPr>
        <w:t>o svojom</w:t>
      </w:r>
      <w:r>
        <w:rPr>
          <w:sz w:val="24"/>
        </w:rPr>
        <w:t xml:space="preserve"> študijnom odbore, zlepšiť </w:t>
      </w:r>
      <w:r w:rsidR="00D2720D">
        <w:rPr>
          <w:sz w:val="24"/>
        </w:rPr>
        <w:t>si</w:t>
      </w:r>
      <w:r>
        <w:rPr>
          <w:sz w:val="24"/>
        </w:rPr>
        <w:t xml:space="preserve"> jazykové zručnosti, spoznať kultúru iných európskych krajín a v neposlednom rade reprezentovať v zahraničí svoju univerzitu i</w:t>
      </w:r>
      <w:r>
        <w:rPr>
          <w:spacing w:val="-5"/>
          <w:sz w:val="24"/>
        </w:rPr>
        <w:t xml:space="preserve"> </w:t>
      </w:r>
      <w:r>
        <w:rPr>
          <w:sz w:val="24"/>
        </w:rPr>
        <w:t>krajinu.</w:t>
      </w:r>
    </w:p>
    <w:p w14:paraId="51ABD844" w14:textId="77777777" w:rsidR="00305A58" w:rsidRDefault="00305A58">
      <w:pPr>
        <w:pStyle w:val="Zkladntext"/>
        <w:spacing w:before="3"/>
        <w:rPr>
          <w:sz w:val="31"/>
        </w:rPr>
      </w:pPr>
    </w:p>
    <w:p w14:paraId="489478CD" w14:textId="17969448" w:rsidR="00305A58" w:rsidRDefault="00D2720D">
      <w:pPr>
        <w:pStyle w:val="Odsekzoznamu"/>
        <w:numPr>
          <w:ilvl w:val="0"/>
          <w:numId w:val="7"/>
        </w:numPr>
        <w:tabs>
          <w:tab w:val="left" w:pos="522"/>
        </w:tabs>
        <w:ind w:left="588" w:right="205" w:hanging="428"/>
        <w:jc w:val="both"/>
        <w:rPr>
          <w:sz w:val="24"/>
        </w:rPr>
      </w:pPr>
      <w:r w:rsidRPr="00D2720D">
        <w:rPr>
          <w:bCs/>
          <w:sz w:val="24"/>
        </w:rPr>
        <w:t>Každý študent musí zvážiť</w:t>
      </w:r>
      <w:r>
        <w:rPr>
          <w:b/>
          <w:sz w:val="24"/>
        </w:rPr>
        <w:t xml:space="preserve"> </w:t>
      </w:r>
      <w:r w:rsidR="00BA2B47">
        <w:rPr>
          <w:sz w:val="24"/>
        </w:rPr>
        <w:t>vlastné predpoklady a schopnosti absolvovať semestrálny, príp. dvojsemestrálny pobyt v zahraničí, osobitne jazykové zručnosti, pripravenosť adaptovať sa na cudzie prostredie, rodinné súvislosti, prínos pre ďalšie štúdium - napr. pre spracovanie  záverečnej práce, ďalšiu perspektívu štúdia a</w:t>
      </w:r>
      <w:r w:rsidR="00BA2B47">
        <w:rPr>
          <w:spacing w:val="-1"/>
          <w:sz w:val="24"/>
        </w:rPr>
        <w:t xml:space="preserve"> </w:t>
      </w:r>
      <w:r w:rsidR="00BA2B47">
        <w:rPr>
          <w:sz w:val="24"/>
        </w:rPr>
        <w:t>pod.</w:t>
      </w:r>
    </w:p>
    <w:p w14:paraId="02EB30FC" w14:textId="77777777" w:rsidR="00305A58" w:rsidRDefault="00305A58">
      <w:pPr>
        <w:pStyle w:val="Zkladntext"/>
        <w:spacing w:before="7"/>
        <w:rPr>
          <w:sz w:val="31"/>
        </w:rPr>
      </w:pPr>
    </w:p>
    <w:p w14:paraId="1337318B" w14:textId="2553782B" w:rsidR="008C2E36" w:rsidRDefault="00D2720D" w:rsidP="008C2E36">
      <w:pPr>
        <w:pStyle w:val="Odsekzoznamu"/>
        <w:numPr>
          <w:ilvl w:val="0"/>
          <w:numId w:val="7"/>
        </w:numPr>
        <w:tabs>
          <w:tab w:val="left" w:pos="500"/>
          <w:tab w:val="left" w:pos="2782"/>
          <w:tab w:val="left" w:pos="4380"/>
          <w:tab w:val="left" w:pos="6322"/>
          <w:tab w:val="left" w:pos="7962"/>
        </w:tabs>
        <w:spacing w:before="5" w:line="273" w:lineRule="auto"/>
        <w:ind w:left="588" w:right="207" w:hanging="428"/>
        <w:rPr>
          <w:noProof/>
        </w:rPr>
      </w:pPr>
      <w:r w:rsidRPr="00D2720D">
        <w:rPr>
          <w:bCs/>
          <w:sz w:val="24"/>
        </w:rPr>
        <w:t xml:space="preserve">  Záujemcom o mobility odporúčame</w:t>
      </w:r>
      <w:r w:rsidRPr="00D2720D">
        <w:rPr>
          <w:b/>
          <w:sz w:val="24"/>
        </w:rPr>
        <w:t xml:space="preserve"> </w:t>
      </w:r>
      <w:r w:rsidR="00BA2B47" w:rsidRPr="00D2720D">
        <w:rPr>
          <w:sz w:val="24"/>
        </w:rPr>
        <w:t xml:space="preserve">internetovú stránku </w:t>
      </w:r>
      <w:r w:rsidR="002A6D2D" w:rsidRPr="00D2720D">
        <w:rPr>
          <w:sz w:val="24"/>
        </w:rPr>
        <w:t xml:space="preserve">TRUNI </w:t>
      </w:r>
      <w:r w:rsidR="00BA2B47" w:rsidRPr="00D2720D">
        <w:rPr>
          <w:sz w:val="24"/>
        </w:rPr>
        <w:t>v časti „</w:t>
      </w:r>
      <w:r w:rsidR="002A6D2D" w:rsidRPr="00D2720D">
        <w:rPr>
          <w:sz w:val="24"/>
        </w:rPr>
        <w:t>ERASMUS</w:t>
      </w:r>
      <w:r w:rsidR="00BA2B47" w:rsidRPr="00D2720D">
        <w:rPr>
          <w:sz w:val="24"/>
        </w:rPr>
        <w:t xml:space="preserve">“ </w:t>
      </w:r>
      <w:r w:rsidR="00BA2B47" w:rsidRPr="00953105">
        <w:rPr>
          <w:iCs/>
          <w:sz w:val="24"/>
        </w:rPr>
        <w:t>(klik na „Mobilit</w:t>
      </w:r>
      <w:r w:rsidR="002A6D2D" w:rsidRPr="00953105">
        <w:rPr>
          <w:iCs/>
          <w:sz w:val="24"/>
        </w:rPr>
        <w:t xml:space="preserve">a </w:t>
      </w:r>
      <w:r w:rsidR="00BA2B47" w:rsidRPr="00953105">
        <w:rPr>
          <w:iCs/>
          <w:sz w:val="24"/>
        </w:rPr>
        <w:t>študentov“),</w:t>
      </w:r>
      <w:r w:rsidR="002A6D2D" w:rsidRPr="00953105">
        <w:rPr>
          <w:iCs/>
          <w:sz w:val="24"/>
        </w:rPr>
        <w:t xml:space="preserve"> </w:t>
      </w:r>
      <w:hyperlink r:id="rId10" w:history="1">
        <w:r w:rsidR="002A6D2D" w:rsidRPr="00953105">
          <w:rPr>
            <w:rStyle w:val="Hypertextovprepojenie"/>
            <w:iCs/>
            <w:sz w:val="24"/>
          </w:rPr>
          <w:t>https://www.truni.sk/mobilita-studentov</w:t>
        </w:r>
      </w:hyperlink>
      <w:r w:rsidR="002A6D2D" w:rsidRPr="00D2720D">
        <w:rPr>
          <w:i/>
          <w:sz w:val="24"/>
        </w:rPr>
        <w:t xml:space="preserve">. </w:t>
      </w:r>
      <w:r w:rsidR="00BA2B47" w:rsidRPr="00D2720D">
        <w:rPr>
          <w:sz w:val="24"/>
        </w:rPr>
        <w:t xml:space="preserve">Tu je </w:t>
      </w:r>
      <w:r w:rsidR="002A6D2D" w:rsidRPr="00D2720D">
        <w:rPr>
          <w:sz w:val="24"/>
        </w:rPr>
        <w:t>možné</w:t>
      </w:r>
      <w:r w:rsidR="00BA2B47" w:rsidRPr="00D2720D">
        <w:rPr>
          <w:sz w:val="24"/>
        </w:rPr>
        <w:t xml:space="preserve"> získať všetky potrebné informácie súvisiace so zahraničným pobytom a oboznámiť sa so zásadami výberového konania študentov </w:t>
      </w:r>
      <w:r w:rsidR="002A6D2D" w:rsidRPr="00D2720D">
        <w:rPr>
          <w:sz w:val="24"/>
        </w:rPr>
        <w:t>TRUNI</w:t>
      </w:r>
      <w:r w:rsidR="00BA2B47" w:rsidRPr="00D2720D">
        <w:rPr>
          <w:sz w:val="24"/>
        </w:rPr>
        <w:t xml:space="preserve"> na zahraničný pobyt na príslušný akademický</w:t>
      </w:r>
      <w:r w:rsidR="00BA2B47" w:rsidRPr="00D2720D">
        <w:rPr>
          <w:spacing w:val="-33"/>
          <w:sz w:val="24"/>
        </w:rPr>
        <w:t xml:space="preserve"> </w:t>
      </w:r>
      <w:r w:rsidR="00BA2B47" w:rsidRPr="00D2720D">
        <w:rPr>
          <w:sz w:val="24"/>
        </w:rPr>
        <w:t>rok.</w:t>
      </w:r>
    </w:p>
    <w:p w14:paraId="041725FE" w14:textId="1461B2D6" w:rsidR="009A0106" w:rsidRPr="00D2720D" w:rsidRDefault="008C2E36" w:rsidP="00D2720D">
      <w:pPr>
        <w:pStyle w:val="Odsekzoznamu"/>
        <w:tabs>
          <w:tab w:val="left" w:pos="500"/>
          <w:tab w:val="left" w:pos="2782"/>
          <w:tab w:val="left" w:pos="4380"/>
          <w:tab w:val="left" w:pos="6322"/>
          <w:tab w:val="left" w:pos="7962"/>
        </w:tabs>
        <w:spacing w:before="5" w:line="273" w:lineRule="auto"/>
        <w:ind w:right="207" w:firstLine="0"/>
        <w:rPr>
          <w:noProof/>
        </w:rPr>
      </w:pPr>
      <w:r>
        <w:rPr>
          <w:noProof/>
        </w:rPr>
        <w:t xml:space="preserve">                                       </w:t>
      </w:r>
    </w:p>
    <w:p w14:paraId="13BC3BA7" w14:textId="29CAF1A8" w:rsidR="00AD2913" w:rsidRDefault="00D2720D" w:rsidP="00AD2913">
      <w:pPr>
        <w:pStyle w:val="Odsekzoznamu"/>
        <w:numPr>
          <w:ilvl w:val="0"/>
          <w:numId w:val="7"/>
        </w:numPr>
        <w:tabs>
          <w:tab w:val="left" w:pos="527"/>
          <w:tab w:val="left" w:pos="1581"/>
          <w:tab w:val="left" w:pos="1980"/>
          <w:tab w:val="left" w:pos="3322"/>
          <w:tab w:val="left" w:pos="3821"/>
          <w:tab w:val="left" w:pos="4522"/>
          <w:tab w:val="left" w:pos="4942"/>
          <w:tab w:val="left" w:pos="6262"/>
          <w:tab w:val="left" w:pos="7741"/>
          <w:tab w:val="left" w:pos="7780"/>
          <w:tab w:val="left" w:pos="8161"/>
        </w:tabs>
        <w:spacing w:before="1" w:line="276" w:lineRule="auto"/>
        <w:ind w:left="588" w:right="201" w:hanging="428"/>
        <w:rPr>
          <w:sz w:val="24"/>
        </w:rPr>
      </w:pPr>
      <w:r w:rsidRPr="00864D7B">
        <w:rPr>
          <w:bCs/>
          <w:sz w:val="24"/>
        </w:rPr>
        <w:t>Študenti sa musia</w:t>
      </w:r>
      <w:r w:rsidRPr="00864D7B">
        <w:rPr>
          <w:b/>
          <w:sz w:val="24"/>
        </w:rPr>
        <w:t xml:space="preserve"> </w:t>
      </w:r>
      <w:r w:rsidR="00BA2B47" w:rsidRPr="00864D7B">
        <w:rPr>
          <w:sz w:val="24"/>
        </w:rPr>
        <w:t xml:space="preserve">prostredníctvom internetu </w:t>
      </w:r>
      <w:r w:rsidR="00864D7B" w:rsidRPr="00864D7B">
        <w:rPr>
          <w:sz w:val="24"/>
        </w:rPr>
        <w:t xml:space="preserve">zoznámiť </w:t>
      </w:r>
      <w:r w:rsidR="00BA2B47" w:rsidRPr="00864D7B">
        <w:rPr>
          <w:sz w:val="24"/>
        </w:rPr>
        <w:t xml:space="preserve">s ponukou predmetov partnerských vysokých škôl, na ktorých </w:t>
      </w:r>
      <w:r w:rsidR="009A5C28" w:rsidRPr="00864D7B">
        <w:rPr>
          <w:sz w:val="24"/>
        </w:rPr>
        <w:t>možno</w:t>
      </w:r>
      <w:r w:rsidR="00BA2B47" w:rsidRPr="00864D7B">
        <w:rPr>
          <w:sz w:val="24"/>
        </w:rPr>
        <w:t xml:space="preserve"> absolvovať zahraničný pobyt (zoznam partnerských  vysokých škôl je k stiahnutiu na</w:t>
      </w:r>
      <w:r w:rsidR="009A5C28" w:rsidRPr="00864D7B">
        <w:rPr>
          <w:sz w:val="24"/>
        </w:rPr>
        <w:t xml:space="preserve"> </w:t>
      </w:r>
      <w:hyperlink r:id="rId11" w:history="1">
        <w:r w:rsidR="009A5C28" w:rsidRPr="00864D7B">
          <w:rPr>
            <w:rStyle w:val="Hypertextovprepojenie"/>
            <w:sz w:val="24"/>
          </w:rPr>
          <w:t>https://www.truni.sk/zoznam-bilateralnych-zmluv-erasmus</w:t>
        </w:r>
      </w:hyperlink>
      <w:r w:rsidR="009A5C28" w:rsidRPr="00864D7B">
        <w:rPr>
          <w:sz w:val="24"/>
        </w:rPr>
        <w:t xml:space="preserve"> </w:t>
      </w:r>
      <w:r w:rsidR="00BA2B47" w:rsidRPr="00864D7B">
        <w:rPr>
          <w:sz w:val="24"/>
        </w:rPr>
        <w:t>, príp. konzultovať vlastné úvahy o zahraničnom pobyte s kolegami, ktorí takýto pobyt absolvovali</w:t>
      </w:r>
      <w:r w:rsidR="009A5C28" w:rsidRPr="00864D7B">
        <w:rPr>
          <w:sz w:val="24"/>
        </w:rPr>
        <w:t>, prípadne opýtať sa fakultného koordinátora</w:t>
      </w:r>
      <w:r w:rsidR="00864D7B" w:rsidRPr="00864D7B">
        <w:rPr>
          <w:sz w:val="24"/>
        </w:rPr>
        <w:t xml:space="preserve">. </w:t>
      </w:r>
    </w:p>
    <w:p w14:paraId="0E4C5907" w14:textId="77777777" w:rsidR="00864D7B" w:rsidRPr="00864D7B" w:rsidRDefault="00864D7B" w:rsidP="00864D7B">
      <w:pPr>
        <w:pStyle w:val="Odsekzoznamu"/>
        <w:rPr>
          <w:sz w:val="24"/>
        </w:rPr>
      </w:pPr>
    </w:p>
    <w:p w14:paraId="69A58781" w14:textId="77777777" w:rsidR="00864D7B" w:rsidRPr="00864D7B" w:rsidRDefault="00864D7B" w:rsidP="00864D7B">
      <w:pPr>
        <w:pStyle w:val="Odsekzoznamu"/>
        <w:tabs>
          <w:tab w:val="left" w:pos="527"/>
          <w:tab w:val="left" w:pos="1581"/>
          <w:tab w:val="left" w:pos="1980"/>
          <w:tab w:val="left" w:pos="3322"/>
          <w:tab w:val="left" w:pos="3821"/>
          <w:tab w:val="left" w:pos="4522"/>
          <w:tab w:val="left" w:pos="4942"/>
          <w:tab w:val="left" w:pos="6262"/>
          <w:tab w:val="left" w:pos="7741"/>
          <w:tab w:val="left" w:pos="7780"/>
          <w:tab w:val="left" w:pos="8161"/>
        </w:tabs>
        <w:spacing w:before="1" w:line="276" w:lineRule="auto"/>
        <w:ind w:right="201" w:firstLine="0"/>
        <w:rPr>
          <w:sz w:val="24"/>
        </w:rPr>
      </w:pPr>
    </w:p>
    <w:p w14:paraId="1F4D89AA" w14:textId="1B30A09F" w:rsidR="00AD2913" w:rsidRDefault="00AD2913" w:rsidP="008C2E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tabs>
          <w:tab w:val="left" w:pos="527"/>
          <w:tab w:val="left" w:pos="1581"/>
          <w:tab w:val="left" w:pos="1980"/>
          <w:tab w:val="left" w:pos="3322"/>
          <w:tab w:val="left" w:pos="3821"/>
          <w:tab w:val="left" w:pos="4522"/>
          <w:tab w:val="left" w:pos="4942"/>
          <w:tab w:val="left" w:pos="6262"/>
          <w:tab w:val="left" w:pos="7741"/>
          <w:tab w:val="left" w:pos="7780"/>
          <w:tab w:val="left" w:pos="8161"/>
        </w:tabs>
        <w:spacing w:before="1" w:line="276" w:lineRule="auto"/>
        <w:ind w:right="201"/>
        <w:rPr>
          <w:b/>
          <w:bCs/>
          <w:sz w:val="24"/>
        </w:rPr>
      </w:pPr>
      <w:r w:rsidRPr="00AD2913">
        <w:rPr>
          <w:b/>
          <w:bCs/>
          <w:sz w:val="24"/>
        </w:rPr>
        <w:lastRenderedPageBreak/>
        <w:t xml:space="preserve">B. AKO SA </w:t>
      </w:r>
      <w:r w:rsidR="00A76F0D">
        <w:rPr>
          <w:b/>
          <w:bCs/>
          <w:sz w:val="24"/>
        </w:rPr>
        <w:t>ÚS</w:t>
      </w:r>
      <w:r w:rsidRPr="00AD2913">
        <w:rPr>
          <w:b/>
          <w:bCs/>
          <w:sz w:val="24"/>
        </w:rPr>
        <w:t>PEŠNE PRIHLÁSIŤ?</w:t>
      </w:r>
    </w:p>
    <w:p w14:paraId="0C029F06" w14:textId="77777777" w:rsidR="00AD2913" w:rsidRPr="00AD2913" w:rsidRDefault="00AD2913" w:rsidP="00AD2913">
      <w:pPr>
        <w:tabs>
          <w:tab w:val="left" w:pos="527"/>
          <w:tab w:val="left" w:pos="1581"/>
          <w:tab w:val="left" w:pos="1980"/>
          <w:tab w:val="left" w:pos="3322"/>
          <w:tab w:val="left" w:pos="3821"/>
          <w:tab w:val="left" w:pos="4522"/>
          <w:tab w:val="left" w:pos="4942"/>
          <w:tab w:val="left" w:pos="6262"/>
          <w:tab w:val="left" w:pos="7741"/>
          <w:tab w:val="left" w:pos="7780"/>
          <w:tab w:val="left" w:pos="8161"/>
        </w:tabs>
        <w:spacing w:before="1" w:line="276" w:lineRule="auto"/>
        <w:ind w:right="201"/>
        <w:rPr>
          <w:b/>
          <w:bCs/>
          <w:sz w:val="24"/>
        </w:rPr>
      </w:pPr>
    </w:p>
    <w:p w14:paraId="0176260F" w14:textId="78421172" w:rsidR="00305A58" w:rsidRPr="00AD2913" w:rsidRDefault="001F007D" w:rsidP="00AD2913">
      <w:pPr>
        <w:pStyle w:val="Odsekzoznamu"/>
        <w:numPr>
          <w:ilvl w:val="0"/>
          <w:numId w:val="6"/>
        </w:numPr>
        <w:tabs>
          <w:tab w:val="left" w:pos="581"/>
          <w:tab w:val="left" w:pos="582"/>
        </w:tabs>
        <w:spacing w:before="84" w:line="276" w:lineRule="auto"/>
        <w:ind w:left="160" w:right="206" w:firstLine="0"/>
        <w:jc w:val="both"/>
        <w:rPr>
          <w:sz w:val="24"/>
        </w:rPr>
      </w:pPr>
      <w:r w:rsidRPr="001F007D">
        <w:rPr>
          <w:bCs/>
          <w:sz w:val="24"/>
        </w:rPr>
        <w:t>Študenti musia sledovať i</w:t>
      </w:r>
      <w:r w:rsidR="00BA2B47" w:rsidRPr="001F007D">
        <w:rPr>
          <w:bCs/>
          <w:sz w:val="24"/>
        </w:rPr>
        <w:t>nformácie</w:t>
      </w:r>
      <w:r w:rsidR="00BA2B47" w:rsidRPr="00AD2913">
        <w:rPr>
          <w:sz w:val="24"/>
        </w:rPr>
        <w:t xml:space="preserve"> o výzve na predkladanie prihlášky</w:t>
      </w:r>
      <w:r>
        <w:rPr>
          <w:sz w:val="24"/>
        </w:rPr>
        <w:t xml:space="preserve"> na pobyt v rámci programu ERASMUS+</w:t>
      </w:r>
      <w:r w:rsidR="00BA2B47" w:rsidRPr="00AD2913">
        <w:rPr>
          <w:sz w:val="24"/>
        </w:rPr>
        <w:t xml:space="preserve">. </w:t>
      </w:r>
      <w:r w:rsidR="00BA2B47" w:rsidRPr="00AD2913">
        <w:rPr>
          <w:spacing w:val="2"/>
          <w:sz w:val="24"/>
        </w:rPr>
        <w:t xml:space="preserve">Celý </w:t>
      </w:r>
      <w:r w:rsidR="00BA2B47" w:rsidRPr="00AD2913">
        <w:rPr>
          <w:sz w:val="24"/>
        </w:rPr>
        <w:t>prihlasovací</w:t>
      </w:r>
      <w:r w:rsidR="00BA2B47" w:rsidRPr="00AD2913">
        <w:rPr>
          <w:spacing w:val="9"/>
          <w:sz w:val="24"/>
        </w:rPr>
        <w:t xml:space="preserve"> </w:t>
      </w:r>
      <w:r w:rsidR="00BA2B47" w:rsidRPr="00AD2913">
        <w:rPr>
          <w:sz w:val="24"/>
        </w:rPr>
        <w:t>proces</w:t>
      </w:r>
      <w:r w:rsidR="00BA2B47" w:rsidRPr="00AD2913">
        <w:rPr>
          <w:spacing w:val="10"/>
          <w:sz w:val="24"/>
        </w:rPr>
        <w:t xml:space="preserve"> </w:t>
      </w:r>
      <w:r w:rsidR="00BA2B47" w:rsidRPr="00AD2913">
        <w:rPr>
          <w:sz w:val="24"/>
        </w:rPr>
        <w:t>sa</w:t>
      </w:r>
      <w:r w:rsidR="00BA2B47" w:rsidRPr="00AD2913">
        <w:rPr>
          <w:spacing w:val="11"/>
          <w:sz w:val="24"/>
        </w:rPr>
        <w:t xml:space="preserve"> </w:t>
      </w:r>
      <w:r w:rsidR="00BA2B47" w:rsidRPr="00AD2913">
        <w:rPr>
          <w:sz w:val="24"/>
        </w:rPr>
        <w:t>uskutočňuje</w:t>
      </w:r>
      <w:r w:rsidR="00BA2B47" w:rsidRPr="00AD2913">
        <w:rPr>
          <w:spacing w:val="9"/>
          <w:sz w:val="24"/>
        </w:rPr>
        <w:t xml:space="preserve"> </w:t>
      </w:r>
      <w:r w:rsidR="00BA2B47" w:rsidRPr="00D2720D">
        <w:rPr>
          <w:b/>
          <w:bCs/>
          <w:sz w:val="24"/>
          <w:u w:val="single"/>
        </w:rPr>
        <w:t>na</w:t>
      </w:r>
      <w:r w:rsidR="009A5C28" w:rsidRPr="00D2720D">
        <w:rPr>
          <w:b/>
          <w:bCs/>
          <w:sz w:val="24"/>
          <w:u w:val="single"/>
        </w:rPr>
        <w:t xml:space="preserve"> stránkach jednotlivých fakúlt Trnavskej univerzity v Trnave</w:t>
      </w:r>
      <w:r w:rsidR="009A5C28" w:rsidRPr="00AD2913">
        <w:rPr>
          <w:sz w:val="24"/>
          <w:u w:val="single"/>
        </w:rPr>
        <w:t>.</w:t>
      </w:r>
      <w:r w:rsidR="009A5C28" w:rsidRPr="00AD2913">
        <w:rPr>
          <w:sz w:val="24"/>
        </w:rPr>
        <w:t xml:space="preserve"> </w:t>
      </w:r>
      <w:r w:rsidR="00BA2B47" w:rsidRPr="00AD2913">
        <w:rPr>
          <w:spacing w:val="12"/>
          <w:sz w:val="24"/>
        </w:rPr>
        <w:t xml:space="preserve"> </w:t>
      </w:r>
      <w:r w:rsidR="00BA2B47" w:rsidRPr="00AD2913">
        <w:rPr>
          <w:sz w:val="24"/>
        </w:rPr>
        <w:t>Výzva</w:t>
      </w:r>
      <w:r w:rsidR="00BA2B47" w:rsidRPr="00AD2913">
        <w:rPr>
          <w:spacing w:val="9"/>
          <w:sz w:val="24"/>
        </w:rPr>
        <w:t xml:space="preserve"> </w:t>
      </w:r>
      <w:r w:rsidR="00BA2B47" w:rsidRPr="00AD2913">
        <w:rPr>
          <w:sz w:val="24"/>
        </w:rPr>
        <w:t>je</w:t>
      </w:r>
      <w:r w:rsidR="00BA2B47" w:rsidRPr="00AD2913">
        <w:rPr>
          <w:spacing w:val="9"/>
          <w:sz w:val="24"/>
        </w:rPr>
        <w:t xml:space="preserve"> </w:t>
      </w:r>
      <w:r w:rsidR="00BA2B47" w:rsidRPr="00AD2913">
        <w:rPr>
          <w:sz w:val="24"/>
        </w:rPr>
        <w:t>publikovaná</w:t>
      </w:r>
      <w:r w:rsidR="00BA2B47" w:rsidRPr="00AD2913">
        <w:rPr>
          <w:spacing w:val="11"/>
          <w:sz w:val="24"/>
        </w:rPr>
        <w:t xml:space="preserve"> </w:t>
      </w:r>
      <w:r w:rsidR="00BA2B47" w:rsidRPr="00AD2913">
        <w:rPr>
          <w:sz w:val="24"/>
        </w:rPr>
        <w:t>na</w:t>
      </w:r>
      <w:r w:rsidR="00BA2B47" w:rsidRPr="00AD2913">
        <w:rPr>
          <w:spacing w:val="9"/>
          <w:sz w:val="24"/>
        </w:rPr>
        <w:t xml:space="preserve"> </w:t>
      </w:r>
      <w:r w:rsidR="00BA2B47" w:rsidRPr="00AD2913">
        <w:rPr>
          <w:sz w:val="24"/>
        </w:rPr>
        <w:t>internetovej</w:t>
      </w:r>
      <w:r w:rsidR="009A5C28" w:rsidRPr="00AD2913">
        <w:rPr>
          <w:sz w:val="24"/>
        </w:rPr>
        <w:t xml:space="preserve"> </w:t>
      </w:r>
      <w:r w:rsidR="00BA2B47" w:rsidRPr="00AD2913">
        <w:rPr>
          <w:sz w:val="24"/>
        </w:rPr>
        <w:t xml:space="preserve">stránke </w:t>
      </w:r>
      <w:r w:rsidR="009A5C28" w:rsidRPr="00AD2913">
        <w:rPr>
          <w:sz w:val="24"/>
        </w:rPr>
        <w:t>každej fakulty spravidla v</w:t>
      </w:r>
      <w:r>
        <w:rPr>
          <w:sz w:val="24"/>
        </w:rPr>
        <w:t xml:space="preserve"> októberi, </w:t>
      </w:r>
      <w:r w:rsidR="009A5C28" w:rsidRPr="00AD2913">
        <w:rPr>
          <w:sz w:val="24"/>
        </w:rPr>
        <w:t xml:space="preserve">novembri alebo v decembri </w:t>
      </w:r>
      <w:r w:rsidR="00BA2B47" w:rsidRPr="00AD2913">
        <w:rPr>
          <w:sz w:val="24"/>
        </w:rPr>
        <w:t xml:space="preserve">príslušného kalendárneho roku vo forme </w:t>
      </w:r>
      <w:r w:rsidR="00BA2B47" w:rsidRPr="00AD2913">
        <w:rPr>
          <w:b/>
          <w:sz w:val="24"/>
        </w:rPr>
        <w:t xml:space="preserve">Zásad výberového konania študentov </w:t>
      </w:r>
      <w:r w:rsidR="009A5C28" w:rsidRPr="00AD2913">
        <w:rPr>
          <w:b/>
          <w:sz w:val="24"/>
        </w:rPr>
        <w:t>n</w:t>
      </w:r>
      <w:r w:rsidR="00BA2B47" w:rsidRPr="00AD2913">
        <w:rPr>
          <w:b/>
          <w:sz w:val="24"/>
        </w:rPr>
        <w:t xml:space="preserve">a zahraničný pobyt </w:t>
      </w:r>
      <w:r w:rsidR="00BA2B47" w:rsidRPr="00AD2913">
        <w:rPr>
          <w:sz w:val="24"/>
        </w:rPr>
        <w:t xml:space="preserve">na </w:t>
      </w:r>
      <w:r w:rsidR="009A5C28" w:rsidRPr="00AD2913">
        <w:rPr>
          <w:sz w:val="24"/>
        </w:rPr>
        <w:t>najbližší</w:t>
      </w:r>
      <w:r w:rsidR="00BA2B47" w:rsidRPr="00AD2913">
        <w:rPr>
          <w:sz w:val="24"/>
        </w:rPr>
        <w:t xml:space="preserve"> akademický  rok.</w:t>
      </w:r>
      <w:r>
        <w:rPr>
          <w:sz w:val="24"/>
        </w:rPr>
        <w:t xml:space="preserve"> </w:t>
      </w:r>
    </w:p>
    <w:p w14:paraId="2C9EBA68" w14:textId="77777777" w:rsidR="00305A58" w:rsidRDefault="00305A58">
      <w:pPr>
        <w:pStyle w:val="Zkladntext"/>
        <w:spacing w:before="7"/>
        <w:rPr>
          <w:sz w:val="27"/>
        </w:rPr>
      </w:pPr>
    </w:p>
    <w:p w14:paraId="60620105" w14:textId="35152433" w:rsidR="00305A58" w:rsidRDefault="003E2435">
      <w:pPr>
        <w:pStyle w:val="Odsekzoznamu"/>
        <w:numPr>
          <w:ilvl w:val="0"/>
          <w:numId w:val="6"/>
        </w:numPr>
        <w:tabs>
          <w:tab w:val="left" w:pos="582"/>
        </w:tabs>
        <w:spacing w:line="276" w:lineRule="auto"/>
        <w:ind w:right="205" w:hanging="428"/>
        <w:jc w:val="both"/>
        <w:rPr>
          <w:sz w:val="24"/>
        </w:rPr>
      </w:pPr>
      <w:r w:rsidRPr="003E2435">
        <w:rPr>
          <w:bCs/>
          <w:sz w:val="24"/>
        </w:rPr>
        <w:t>Študenti si musia preštudovať</w:t>
      </w:r>
      <w:r>
        <w:rPr>
          <w:b/>
          <w:sz w:val="24"/>
        </w:rPr>
        <w:t xml:space="preserve"> </w:t>
      </w:r>
      <w:r w:rsidR="00BA2B47">
        <w:rPr>
          <w:i/>
          <w:sz w:val="24"/>
        </w:rPr>
        <w:t>Zásady</w:t>
      </w:r>
      <w:r w:rsidR="009A5C28">
        <w:rPr>
          <w:i/>
          <w:sz w:val="24"/>
        </w:rPr>
        <w:t xml:space="preserve"> a podmienky </w:t>
      </w:r>
      <w:r w:rsidR="00BA2B47">
        <w:rPr>
          <w:i/>
          <w:sz w:val="24"/>
        </w:rPr>
        <w:t xml:space="preserve"> výberového konania študentov na zahraničný pobyt</w:t>
      </w:r>
      <w:r w:rsidR="009A5C28">
        <w:rPr>
          <w:i/>
          <w:sz w:val="24"/>
        </w:rPr>
        <w:t xml:space="preserve"> danej fakulty</w:t>
      </w:r>
      <w:r>
        <w:rPr>
          <w:sz w:val="24"/>
        </w:rPr>
        <w:t xml:space="preserve"> a postupovať podľa zverejnenej výzvy na predkladanie prihlášok. </w:t>
      </w:r>
    </w:p>
    <w:p w14:paraId="2ACE0EF9" w14:textId="77777777" w:rsidR="009A5C28" w:rsidRPr="009A5C28" w:rsidRDefault="009A5C28" w:rsidP="009A5C28">
      <w:pPr>
        <w:pStyle w:val="Odsekzoznamu"/>
        <w:rPr>
          <w:sz w:val="24"/>
        </w:rPr>
      </w:pPr>
    </w:p>
    <w:p w14:paraId="3E2122B3" w14:textId="011CEFC3" w:rsidR="009A5C28" w:rsidRPr="00AD2913" w:rsidRDefault="003E2435" w:rsidP="009A5C28">
      <w:pPr>
        <w:pStyle w:val="Odsekzoznamu"/>
        <w:numPr>
          <w:ilvl w:val="0"/>
          <w:numId w:val="6"/>
        </w:numPr>
        <w:tabs>
          <w:tab w:val="left" w:pos="582"/>
        </w:tabs>
        <w:spacing w:before="1" w:line="276" w:lineRule="auto"/>
        <w:ind w:right="133"/>
        <w:rPr>
          <w:i/>
          <w:sz w:val="31"/>
        </w:rPr>
      </w:pPr>
      <w:r w:rsidRPr="003E2435">
        <w:rPr>
          <w:bCs/>
          <w:sz w:val="24"/>
        </w:rPr>
        <w:t xml:space="preserve">Následne sa študenti prihlásia do fakultou vyhláseného </w:t>
      </w:r>
      <w:r w:rsidR="009A5C28" w:rsidRPr="009A5C28">
        <w:rPr>
          <w:sz w:val="24"/>
        </w:rPr>
        <w:t xml:space="preserve">výberového konania. Na zahraničný pobyt sa môže  prihlásiť  študent do stanoveného </w:t>
      </w:r>
      <w:r w:rsidR="009A0106">
        <w:rPr>
          <w:sz w:val="24"/>
        </w:rPr>
        <w:t>termínu</w:t>
      </w:r>
      <w:r w:rsidR="009A5C28" w:rsidRPr="009A5C28">
        <w:rPr>
          <w:sz w:val="24"/>
        </w:rPr>
        <w:t xml:space="preserve"> na stránke fakulty</w:t>
      </w:r>
      <w:r w:rsidR="009A0106">
        <w:rPr>
          <w:sz w:val="24"/>
        </w:rPr>
        <w:t xml:space="preserve"> zaslaním požadovaných podkladov na uvedený kontakt</w:t>
      </w:r>
      <w:r w:rsidR="009A5C28" w:rsidRPr="009A5C28">
        <w:rPr>
          <w:sz w:val="24"/>
        </w:rPr>
        <w:t>. Prihlásiť</w:t>
      </w:r>
      <w:r w:rsidR="009A0106">
        <w:rPr>
          <w:sz w:val="24"/>
        </w:rPr>
        <w:t xml:space="preserve"> na štúdium alebo stáže v zahraničí </w:t>
      </w:r>
      <w:r w:rsidR="009A5C28" w:rsidRPr="009A5C28">
        <w:rPr>
          <w:sz w:val="24"/>
        </w:rPr>
        <w:t>sa</w:t>
      </w:r>
      <w:r w:rsidR="009A5C28" w:rsidRPr="009A5C28">
        <w:rPr>
          <w:spacing w:val="47"/>
          <w:sz w:val="24"/>
        </w:rPr>
        <w:t xml:space="preserve"> </w:t>
      </w:r>
      <w:r w:rsidR="009A5C28" w:rsidRPr="009A5C28">
        <w:rPr>
          <w:sz w:val="24"/>
        </w:rPr>
        <w:t>môžu</w:t>
      </w:r>
      <w:r w:rsidR="009A5C28" w:rsidRPr="009A5C28">
        <w:rPr>
          <w:spacing w:val="23"/>
          <w:sz w:val="24"/>
        </w:rPr>
        <w:t xml:space="preserve"> </w:t>
      </w:r>
      <w:r w:rsidR="009A5C28" w:rsidRPr="009A5C28">
        <w:rPr>
          <w:sz w:val="24"/>
        </w:rPr>
        <w:t>študenti</w:t>
      </w:r>
      <w:r w:rsidR="009A5C28" w:rsidRPr="009A5C28">
        <w:rPr>
          <w:spacing w:val="47"/>
          <w:sz w:val="24"/>
        </w:rPr>
        <w:t xml:space="preserve"> </w:t>
      </w:r>
      <w:r w:rsidR="009A5C28" w:rsidRPr="009A5C28">
        <w:rPr>
          <w:sz w:val="24"/>
        </w:rPr>
        <w:t>1.-</w:t>
      </w:r>
      <w:r w:rsidR="009A5C28" w:rsidRPr="009A5C28">
        <w:rPr>
          <w:spacing w:val="-1"/>
          <w:sz w:val="24"/>
        </w:rPr>
        <w:t xml:space="preserve"> </w:t>
      </w:r>
      <w:r w:rsidR="009A5C28" w:rsidRPr="009A5C28">
        <w:rPr>
          <w:sz w:val="24"/>
        </w:rPr>
        <w:t>3.</w:t>
      </w:r>
      <w:r w:rsidR="009A5C28" w:rsidRPr="009A5C28">
        <w:rPr>
          <w:spacing w:val="47"/>
          <w:sz w:val="24"/>
        </w:rPr>
        <w:t xml:space="preserve"> </w:t>
      </w:r>
      <w:r w:rsidR="009A5C28" w:rsidRPr="009A5C28">
        <w:rPr>
          <w:sz w:val="24"/>
        </w:rPr>
        <w:t>ročníka</w:t>
      </w:r>
      <w:r w:rsidR="009A5C28" w:rsidRPr="009A5C28">
        <w:rPr>
          <w:spacing w:val="44"/>
          <w:sz w:val="24"/>
        </w:rPr>
        <w:t xml:space="preserve"> </w:t>
      </w:r>
      <w:r w:rsidR="009A5C28" w:rsidRPr="009A5C28">
        <w:rPr>
          <w:sz w:val="24"/>
        </w:rPr>
        <w:t>prvého</w:t>
      </w:r>
      <w:r w:rsidR="009A5C28" w:rsidRPr="009A5C28">
        <w:rPr>
          <w:spacing w:val="47"/>
          <w:sz w:val="24"/>
        </w:rPr>
        <w:t xml:space="preserve"> </w:t>
      </w:r>
      <w:r w:rsidR="009A5C28" w:rsidRPr="009A5C28">
        <w:rPr>
          <w:sz w:val="24"/>
        </w:rPr>
        <w:t>stupňa</w:t>
      </w:r>
      <w:r w:rsidR="009A5C28" w:rsidRPr="009A5C28">
        <w:rPr>
          <w:spacing w:val="43"/>
          <w:sz w:val="24"/>
        </w:rPr>
        <w:t xml:space="preserve"> </w:t>
      </w:r>
      <w:r w:rsidR="009A5C28" w:rsidRPr="009A5C28">
        <w:rPr>
          <w:sz w:val="24"/>
        </w:rPr>
        <w:t>a</w:t>
      </w:r>
      <w:r w:rsidR="009A5C28" w:rsidRPr="009A5C28">
        <w:rPr>
          <w:spacing w:val="44"/>
          <w:sz w:val="24"/>
        </w:rPr>
        <w:t> </w:t>
      </w:r>
      <w:r w:rsidR="009A5C28" w:rsidRPr="009A5C28">
        <w:rPr>
          <w:sz w:val="24"/>
        </w:rPr>
        <w:t xml:space="preserve">študenti 1. ročníka druhého stupňa štúdia. </w:t>
      </w:r>
      <w:r w:rsidR="009A0106">
        <w:rPr>
          <w:sz w:val="24"/>
        </w:rPr>
        <w:t xml:space="preserve">Na absolventskú stáž sa môžu prihlásiť študenti posledného ročníka Bc, Mgr alebo PhD štúdia (podmienka je, že sa prihlásia ešte ako študenti posledného ročníka). </w:t>
      </w:r>
      <w:r w:rsidR="00333E34">
        <w:rPr>
          <w:sz w:val="24"/>
        </w:rPr>
        <w:t xml:space="preserve"> Novinkou sú aj krátkodobé študijné pobyte o dĺžke 5-30 dní pre PhD študentov. </w:t>
      </w:r>
      <w:r w:rsidR="009A5C28" w:rsidRPr="009A5C28">
        <w:rPr>
          <w:sz w:val="24"/>
        </w:rPr>
        <w:t>Výberová komisia posudzuje žiadosti uchádzačov, pričom sa zohľadňuje aj vážený priemer všetkých známok za doterajšie štúdium</w:t>
      </w:r>
      <w:r>
        <w:rPr>
          <w:sz w:val="24"/>
        </w:rPr>
        <w:t xml:space="preserve"> a jazykové znalosti</w:t>
      </w:r>
      <w:r w:rsidR="00333E34">
        <w:rPr>
          <w:sz w:val="24"/>
        </w:rPr>
        <w:t xml:space="preserve">, tiež motiváciu. </w:t>
      </w:r>
    </w:p>
    <w:p w14:paraId="78FAE053" w14:textId="77777777" w:rsidR="00AD2913" w:rsidRPr="00AD2913" w:rsidRDefault="00AD2913" w:rsidP="00AD2913">
      <w:pPr>
        <w:pStyle w:val="Odsekzoznamu"/>
        <w:rPr>
          <w:i/>
          <w:sz w:val="31"/>
        </w:rPr>
      </w:pPr>
    </w:p>
    <w:p w14:paraId="43407414" w14:textId="6258663A" w:rsidR="00AD2913" w:rsidRDefault="003E2435" w:rsidP="00AD2913">
      <w:pPr>
        <w:pStyle w:val="Odsekzoznamu"/>
        <w:numPr>
          <w:ilvl w:val="0"/>
          <w:numId w:val="6"/>
        </w:numPr>
        <w:tabs>
          <w:tab w:val="left" w:pos="582"/>
        </w:tabs>
        <w:spacing w:before="39" w:line="273" w:lineRule="auto"/>
        <w:ind w:right="205"/>
        <w:rPr>
          <w:sz w:val="24"/>
        </w:rPr>
      </w:pPr>
      <w:r w:rsidRPr="003E2435">
        <w:rPr>
          <w:bCs/>
          <w:sz w:val="24"/>
        </w:rPr>
        <w:t>Jedným z predkladaných dokumentov do výberového konania je P</w:t>
      </w:r>
      <w:r w:rsidR="00AD2913" w:rsidRPr="003E2435">
        <w:rPr>
          <w:bCs/>
          <w:sz w:val="24"/>
        </w:rPr>
        <w:t>rihlášk</w:t>
      </w:r>
      <w:r w:rsidRPr="003E2435">
        <w:rPr>
          <w:bCs/>
          <w:sz w:val="24"/>
        </w:rPr>
        <w:t>a do výberového konania</w:t>
      </w:r>
      <w:r w:rsidR="00AD2913" w:rsidRPr="003E2435">
        <w:rPr>
          <w:bCs/>
          <w:sz w:val="24"/>
        </w:rPr>
        <w:t xml:space="preserve"> (k stiahnutiu na stránkach fakúlt alebo tu:</w:t>
      </w:r>
      <w:r w:rsidR="00AD2913" w:rsidRPr="009E6290">
        <w:rPr>
          <w:sz w:val="24"/>
        </w:rPr>
        <w:t xml:space="preserve"> </w:t>
      </w:r>
      <w:hyperlink r:id="rId12" w:history="1">
        <w:r w:rsidR="00AD2913" w:rsidRPr="009E6290">
          <w:rPr>
            <w:rStyle w:val="Hypertextovprepojenie"/>
            <w:sz w:val="24"/>
          </w:rPr>
          <w:t>https://www.truni.sk/mobilita-studentov</w:t>
        </w:r>
      </w:hyperlink>
      <w:r w:rsidR="00AD2913" w:rsidRPr="009E6290">
        <w:rPr>
          <w:sz w:val="24"/>
        </w:rPr>
        <w:t xml:space="preserve"> v časti 4</w:t>
      </w:r>
      <w:r>
        <w:rPr>
          <w:sz w:val="24"/>
        </w:rPr>
        <w:t>)</w:t>
      </w:r>
      <w:r w:rsidR="00AD2913" w:rsidRPr="009E6290">
        <w:rPr>
          <w:sz w:val="24"/>
        </w:rPr>
        <w:t xml:space="preserve"> Dokumenty. Okrem osobných  údajo</w:t>
      </w:r>
      <w:r w:rsidR="00AD2913">
        <w:rPr>
          <w:sz w:val="24"/>
        </w:rPr>
        <w:t>v š</w:t>
      </w:r>
      <w:r w:rsidR="00AD2913" w:rsidRPr="009E6290">
        <w:rPr>
          <w:sz w:val="24"/>
        </w:rPr>
        <w:t>tudenta je v prihláške potrebné vyplniť názvy 2 vysokých zahraničných škôl</w:t>
      </w:r>
      <w:r w:rsidR="00AD2913" w:rsidRPr="009A0106">
        <w:rPr>
          <w:sz w:val="24"/>
        </w:rPr>
        <w:t>, na ktorých chce uchádzač absolvovať zahraničný pobyt. Vypisujú sa dve vysoké školy, podľa priority. Ak by sa po nominácii stalo, že počet uchádzačov o zahraničný pobyt na rovnakej zahraničnej vysokej škole prevyšuje dohodnutú kvótu, v druhej fáze výberového konania sa berú do úvahy ďalšie uvedené školy.</w:t>
      </w:r>
    </w:p>
    <w:p w14:paraId="02983B92" w14:textId="77777777" w:rsidR="00484D3E" w:rsidRPr="00484D3E" w:rsidRDefault="00484D3E" w:rsidP="00484D3E">
      <w:pPr>
        <w:pStyle w:val="Odsekzoznamu"/>
        <w:rPr>
          <w:sz w:val="24"/>
        </w:rPr>
      </w:pPr>
    </w:p>
    <w:p w14:paraId="6706E67E" w14:textId="75F66C49" w:rsidR="00484D3E" w:rsidRPr="009E6290" w:rsidRDefault="003E2435" w:rsidP="00484D3E">
      <w:pPr>
        <w:pStyle w:val="Odsekzoznamu"/>
        <w:numPr>
          <w:ilvl w:val="0"/>
          <w:numId w:val="6"/>
        </w:numPr>
        <w:tabs>
          <w:tab w:val="left" w:pos="581"/>
          <w:tab w:val="left" w:pos="582"/>
        </w:tabs>
        <w:spacing w:before="8" w:line="276" w:lineRule="auto"/>
        <w:ind w:right="255"/>
        <w:rPr>
          <w:rFonts w:ascii="Arial"/>
          <w:sz w:val="20"/>
        </w:rPr>
      </w:pPr>
      <w:r w:rsidRPr="003E2435">
        <w:rPr>
          <w:bCs/>
          <w:sz w:val="24"/>
        </w:rPr>
        <w:t xml:space="preserve">Študent pripojí k </w:t>
      </w:r>
      <w:r w:rsidR="00484D3E" w:rsidRPr="003E2435">
        <w:rPr>
          <w:bCs/>
          <w:sz w:val="24"/>
        </w:rPr>
        <w:t>prihláške</w:t>
      </w:r>
      <w:r w:rsidR="00484D3E" w:rsidRPr="009E6290">
        <w:rPr>
          <w:b/>
          <w:sz w:val="24"/>
        </w:rPr>
        <w:t xml:space="preserve"> </w:t>
      </w:r>
      <w:r w:rsidR="00484D3E" w:rsidRPr="009E6290">
        <w:rPr>
          <w:sz w:val="24"/>
        </w:rPr>
        <w:t xml:space="preserve">ďalšie dokumenty uvedené v </w:t>
      </w:r>
      <w:r w:rsidR="00484D3E" w:rsidRPr="009E6290">
        <w:rPr>
          <w:i/>
          <w:sz w:val="24"/>
        </w:rPr>
        <w:t>Zásadách výberového konania</w:t>
      </w:r>
      <w:r w:rsidR="00484D3E" w:rsidRPr="009E6290">
        <w:rPr>
          <w:sz w:val="24"/>
        </w:rPr>
        <w:t>, obvykle to je :</w:t>
      </w:r>
    </w:p>
    <w:p w14:paraId="5330585F" w14:textId="77777777" w:rsidR="00484D3E" w:rsidRPr="004670CE" w:rsidRDefault="00484D3E" w:rsidP="00484D3E">
      <w:pPr>
        <w:pStyle w:val="Odsekzoznamu"/>
        <w:numPr>
          <w:ilvl w:val="0"/>
          <w:numId w:val="9"/>
        </w:numPr>
        <w:tabs>
          <w:tab w:val="left" w:pos="581"/>
          <w:tab w:val="left" w:pos="582"/>
        </w:tabs>
        <w:spacing w:before="8" w:line="276" w:lineRule="auto"/>
        <w:ind w:right="255"/>
        <w:rPr>
          <w:rFonts w:ascii="Arial"/>
          <w:sz w:val="24"/>
          <w:szCs w:val="24"/>
        </w:rPr>
      </w:pPr>
      <w:r w:rsidRPr="004670CE">
        <w:rPr>
          <w:b/>
          <w:sz w:val="24"/>
          <w:szCs w:val="24"/>
        </w:rPr>
        <w:t xml:space="preserve">štruktúrovaný životopis </w:t>
      </w:r>
      <w:r w:rsidRPr="004670CE">
        <w:rPr>
          <w:sz w:val="24"/>
          <w:szCs w:val="24"/>
        </w:rPr>
        <w:t xml:space="preserve">v slovenskom jazyku a cudzom jazyku </w:t>
      </w:r>
    </w:p>
    <w:p w14:paraId="00BB1732" w14:textId="531C99B6" w:rsidR="00484D3E" w:rsidRPr="00484D3E" w:rsidRDefault="00484D3E" w:rsidP="00484D3E">
      <w:pPr>
        <w:pStyle w:val="Odsekzoznamu"/>
        <w:numPr>
          <w:ilvl w:val="0"/>
          <w:numId w:val="9"/>
        </w:numPr>
        <w:tabs>
          <w:tab w:val="left" w:pos="581"/>
          <w:tab w:val="left" w:pos="582"/>
        </w:tabs>
        <w:spacing w:before="8" w:line="276" w:lineRule="auto"/>
        <w:ind w:right="255"/>
        <w:rPr>
          <w:rFonts w:ascii="Arial"/>
          <w:sz w:val="24"/>
          <w:szCs w:val="24"/>
        </w:rPr>
      </w:pPr>
      <w:r w:rsidRPr="004670CE">
        <w:rPr>
          <w:b/>
          <w:sz w:val="24"/>
          <w:szCs w:val="24"/>
        </w:rPr>
        <w:t>motivačný list</w:t>
      </w:r>
    </w:p>
    <w:p w14:paraId="48845A49" w14:textId="3FD38BDC" w:rsidR="00484D3E" w:rsidRPr="00953105" w:rsidRDefault="00484D3E" w:rsidP="00484D3E">
      <w:pPr>
        <w:pStyle w:val="Odsekzoznamu"/>
        <w:numPr>
          <w:ilvl w:val="0"/>
          <w:numId w:val="9"/>
        </w:numPr>
        <w:tabs>
          <w:tab w:val="left" w:pos="581"/>
          <w:tab w:val="left" w:pos="582"/>
        </w:tabs>
        <w:spacing w:before="8" w:line="276" w:lineRule="auto"/>
        <w:ind w:right="255"/>
        <w:rPr>
          <w:b/>
          <w:sz w:val="24"/>
        </w:rPr>
      </w:pPr>
      <w:r w:rsidRPr="00DD36E2">
        <w:rPr>
          <w:sz w:val="24"/>
          <w:szCs w:val="24"/>
        </w:rPr>
        <w:t xml:space="preserve">Tlačivo </w:t>
      </w:r>
      <w:r w:rsidRPr="00DD36E2">
        <w:rPr>
          <w:b/>
          <w:sz w:val="24"/>
          <w:szCs w:val="24"/>
        </w:rPr>
        <w:t>Údaje študenta</w:t>
      </w:r>
      <w:r w:rsidRPr="00DD36E2">
        <w:rPr>
          <w:sz w:val="24"/>
          <w:szCs w:val="24"/>
        </w:rPr>
        <w:t xml:space="preserve">, ktoré nájdete tu </w:t>
      </w:r>
      <w:hyperlink r:id="rId13" w:history="1">
        <w:r w:rsidRPr="00DD36E2">
          <w:rPr>
            <w:rStyle w:val="Hypertextovprepojenie"/>
            <w:sz w:val="24"/>
            <w:szCs w:val="24"/>
          </w:rPr>
          <w:t>https://www.truni.sk/mobilita-studentov</w:t>
        </w:r>
      </w:hyperlink>
      <w:r w:rsidRPr="00DD36E2">
        <w:rPr>
          <w:sz w:val="24"/>
          <w:szCs w:val="24"/>
        </w:rPr>
        <w:t xml:space="preserve">  v časti 4</w:t>
      </w:r>
      <w:r w:rsidR="003E2435">
        <w:rPr>
          <w:sz w:val="24"/>
          <w:szCs w:val="24"/>
        </w:rPr>
        <w:t>)</w:t>
      </w:r>
      <w:r w:rsidRPr="00DD36E2">
        <w:rPr>
          <w:sz w:val="24"/>
          <w:szCs w:val="24"/>
        </w:rPr>
        <w:t xml:space="preserve"> Dokumenty</w:t>
      </w:r>
    </w:p>
    <w:p w14:paraId="31A93B1C" w14:textId="78D572EE" w:rsidR="00953105" w:rsidRPr="00953105" w:rsidRDefault="00953105" w:rsidP="00484D3E">
      <w:pPr>
        <w:pStyle w:val="Odsekzoznamu"/>
        <w:numPr>
          <w:ilvl w:val="0"/>
          <w:numId w:val="9"/>
        </w:numPr>
        <w:tabs>
          <w:tab w:val="left" w:pos="581"/>
          <w:tab w:val="left" w:pos="582"/>
        </w:tabs>
        <w:spacing w:before="8" w:line="276" w:lineRule="auto"/>
        <w:ind w:right="255"/>
        <w:rPr>
          <w:b/>
          <w:bCs/>
          <w:sz w:val="24"/>
        </w:rPr>
      </w:pPr>
      <w:r w:rsidRPr="00953105">
        <w:rPr>
          <w:b/>
          <w:bCs/>
          <w:sz w:val="24"/>
          <w:szCs w:val="24"/>
        </w:rPr>
        <w:t xml:space="preserve">Prihláška </w:t>
      </w:r>
    </w:p>
    <w:p w14:paraId="0AC14709" w14:textId="77777777" w:rsidR="00AD2913" w:rsidRDefault="00AD2913" w:rsidP="00DD36E2">
      <w:pPr>
        <w:pStyle w:val="Odsekzoznamu"/>
        <w:tabs>
          <w:tab w:val="left" w:pos="581"/>
          <w:tab w:val="left" w:pos="582"/>
        </w:tabs>
        <w:spacing w:before="8" w:line="276" w:lineRule="auto"/>
        <w:ind w:left="636" w:right="255" w:firstLine="0"/>
        <w:rPr>
          <w:b/>
          <w:sz w:val="24"/>
        </w:rPr>
      </w:pPr>
    </w:p>
    <w:p w14:paraId="25AE7447" w14:textId="1ECEC8C2" w:rsidR="00DD36E2" w:rsidRPr="00DD36E2" w:rsidRDefault="00CF51B8" w:rsidP="00DD36E2">
      <w:pPr>
        <w:pStyle w:val="Odsekzoznamu"/>
        <w:numPr>
          <w:ilvl w:val="0"/>
          <w:numId w:val="6"/>
        </w:numPr>
        <w:tabs>
          <w:tab w:val="left" w:pos="581"/>
          <w:tab w:val="left" w:pos="582"/>
        </w:tabs>
        <w:spacing w:before="8" w:line="276" w:lineRule="auto"/>
        <w:ind w:right="255"/>
        <w:rPr>
          <w:sz w:val="27"/>
        </w:rPr>
      </w:pPr>
      <w:r w:rsidRPr="00CF51B8">
        <w:rPr>
          <w:bCs/>
          <w:sz w:val="24"/>
        </w:rPr>
        <w:t>Všetky dokumenty</w:t>
      </w:r>
      <w:r>
        <w:rPr>
          <w:b/>
          <w:sz w:val="24"/>
        </w:rPr>
        <w:t xml:space="preserve"> </w:t>
      </w:r>
      <w:r w:rsidR="00DD36E2" w:rsidRPr="006C4866">
        <w:rPr>
          <w:sz w:val="24"/>
        </w:rPr>
        <w:t xml:space="preserve">požadované  v  Zásadách výberového konania na príslušný akademický rok </w:t>
      </w:r>
      <w:r>
        <w:rPr>
          <w:sz w:val="24"/>
        </w:rPr>
        <w:t xml:space="preserve">pošle študent </w:t>
      </w:r>
      <w:r w:rsidR="00DD36E2" w:rsidRPr="006C4866">
        <w:rPr>
          <w:sz w:val="24"/>
        </w:rPr>
        <w:t>na kontaktnú osobu n</w:t>
      </w:r>
      <w:r w:rsidR="00DD36E2">
        <w:rPr>
          <w:sz w:val="24"/>
        </w:rPr>
        <w:t>a fakult</w:t>
      </w:r>
      <w:r>
        <w:rPr>
          <w:sz w:val="24"/>
        </w:rPr>
        <w:t xml:space="preserve">e uvedenú vo vyhlásenom výberovom konaní. </w:t>
      </w:r>
    </w:p>
    <w:p w14:paraId="30AF7BA5" w14:textId="77777777" w:rsidR="009E6290" w:rsidRPr="009E6290" w:rsidRDefault="009E6290" w:rsidP="009E6290">
      <w:pPr>
        <w:pStyle w:val="Odsekzoznamu"/>
        <w:tabs>
          <w:tab w:val="left" w:pos="582"/>
        </w:tabs>
        <w:spacing w:before="5" w:line="276" w:lineRule="auto"/>
        <w:ind w:right="210" w:firstLine="0"/>
        <w:jc w:val="both"/>
        <w:rPr>
          <w:sz w:val="27"/>
        </w:rPr>
      </w:pPr>
    </w:p>
    <w:p w14:paraId="6FBB8C36" w14:textId="77777777" w:rsidR="008C2E36" w:rsidRPr="008C2E36" w:rsidRDefault="008C2E36" w:rsidP="008C2E36">
      <w:pPr>
        <w:pStyle w:val="Odsekzoznamu"/>
        <w:tabs>
          <w:tab w:val="left" w:pos="582"/>
        </w:tabs>
        <w:spacing w:line="276" w:lineRule="auto"/>
        <w:ind w:right="205" w:firstLine="0"/>
        <w:rPr>
          <w:sz w:val="24"/>
        </w:rPr>
      </w:pPr>
    </w:p>
    <w:p w14:paraId="08FED46E" w14:textId="77777777" w:rsidR="008C2E36" w:rsidRPr="008C2E36" w:rsidRDefault="008C2E36" w:rsidP="008C2E36">
      <w:pPr>
        <w:pStyle w:val="Odsekzoznamu"/>
        <w:rPr>
          <w:b/>
          <w:sz w:val="24"/>
        </w:rPr>
      </w:pPr>
    </w:p>
    <w:p w14:paraId="746FF500" w14:textId="77777777" w:rsidR="008C2E36" w:rsidRPr="008C2E36" w:rsidRDefault="008C2E36" w:rsidP="008C2E36">
      <w:pPr>
        <w:pStyle w:val="Odsekzoznamu"/>
        <w:tabs>
          <w:tab w:val="left" w:pos="582"/>
        </w:tabs>
        <w:spacing w:line="276" w:lineRule="auto"/>
        <w:ind w:right="205" w:firstLine="0"/>
        <w:rPr>
          <w:sz w:val="24"/>
        </w:rPr>
      </w:pPr>
    </w:p>
    <w:p w14:paraId="38B33AF3" w14:textId="77777777" w:rsidR="008C2E36" w:rsidRPr="008C2E36" w:rsidRDefault="008C2E36" w:rsidP="008C2E36">
      <w:pPr>
        <w:pStyle w:val="Odsekzoznamu"/>
        <w:tabs>
          <w:tab w:val="left" w:pos="582"/>
        </w:tabs>
        <w:spacing w:line="276" w:lineRule="auto"/>
        <w:ind w:right="205" w:firstLine="0"/>
        <w:rPr>
          <w:sz w:val="24"/>
        </w:rPr>
      </w:pPr>
    </w:p>
    <w:p w14:paraId="685D3149" w14:textId="77777777" w:rsidR="008C2E36" w:rsidRPr="008C2E36" w:rsidRDefault="008C2E36" w:rsidP="008C2E36">
      <w:pPr>
        <w:pStyle w:val="Odsekzoznamu"/>
        <w:tabs>
          <w:tab w:val="left" w:pos="582"/>
        </w:tabs>
        <w:spacing w:line="276" w:lineRule="auto"/>
        <w:ind w:right="205" w:firstLine="0"/>
        <w:rPr>
          <w:sz w:val="24"/>
        </w:rPr>
      </w:pPr>
    </w:p>
    <w:p w14:paraId="57273717" w14:textId="4FD2EF8F" w:rsidR="00305A58" w:rsidRDefault="00CF51B8">
      <w:pPr>
        <w:pStyle w:val="Odsekzoznamu"/>
        <w:numPr>
          <w:ilvl w:val="0"/>
          <w:numId w:val="6"/>
        </w:numPr>
        <w:tabs>
          <w:tab w:val="left" w:pos="582"/>
        </w:tabs>
        <w:spacing w:line="276" w:lineRule="auto"/>
        <w:ind w:right="205" w:hanging="428"/>
        <w:jc w:val="both"/>
        <w:rPr>
          <w:sz w:val="24"/>
        </w:rPr>
      </w:pPr>
      <w:r w:rsidRPr="00CF51B8">
        <w:rPr>
          <w:bCs/>
          <w:sz w:val="24"/>
        </w:rPr>
        <w:t>Po výberovom konaní študent čaká na</w:t>
      </w:r>
      <w:r>
        <w:rPr>
          <w:b/>
          <w:sz w:val="24"/>
        </w:rPr>
        <w:t xml:space="preserve"> </w:t>
      </w:r>
      <w:r w:rsidR="00BA2B47">
        <w:rPr>
          <w:sz w:val="24"/>
        </w:rPr>
        <w:t>výsledok fakultného výberového konania. Nominácie študentov na zahraničné pobyty posudzuje v rámci fakultného výberového konania výberová komisia, ktorú vymenúva dekan</w:t>
      </w:r>
      <w:r w:rsidR="004670CE">
        <w:rPr>
          <w:sz w:val="24"/>
        </w:rPr>
        <w:t xml:space="preserve"> fakulty</w:t>
      </w:r>
      <w:r w:rsidR="00BA2B47">
        <w:rPr>
          <w:sz w:val="24"/>
        </w:rPr>
        <w:t>. Výberová komisia zodpovedá za transparentný výber a nomináciu študentov na zahraničný</w:t>
      </w:r>
      <w:r w:rsidR="00BA2B47">
        <w:rPr>
          <w:spacing w:val="-20"/>
          <w:sz w:val="24"/>
        </w:rPr>
        <w:t xml:space="preserve"> </w:t>
      </w:r>
      <w:r w:rsidR="00BA2B47">
        <w:rPr>
          <w:sz w:val="24"/>
        </w:rPr>
        <w:t>pobyt.</w:t>
      </w:r>
    </w:p>
    <w:p w14:paraId="16795881" w14:textId="1C8566B1" w:rsidR="00305A58" w:rsidRDefault="00BA2B47" w:rsidP="009A0106">
      <w:pPr>
        <w:pStyle w:val="Zkladntext"/>
        <w:spacing w:before="2" w:line="276" w:lineRule="auto"/>
        <w:ind w:left="588" w:right="371" w:firstLine="12"/>
        <w:jc w:val="both"/>
      </w:pPr>
      <w:r>
        <w:t>Pri nominácii študentov na zahraničný pobyt prihliada výberová komisia, okrem</w:t>
      </w:r>
      <w:r>
        <w:rPr>
          <w:spacing w:val="-30"/>
        </w:rPr>
        <w:t xml:space="preserve"> </w:t>
      </w:r>
      <w:r>
        <w:t xml:space="preserve">vyššie </w:t>
      </w:r>
      <w:r w:rsidR="009A0106">
        <w:t xml:space="preserve">       </w:t>
      </w:r>
      <w:r>
        <w:t xml:space="preserve">uvedených formálnych </w:t>
      </w:r>
      <w:r w:rsidR="009A0106">
        <w:t>požiadaviek</w:t>
      </w:r>
      <w:r>
        <w:t>, aj</w:t>
      </w:r>
      <w:r>
        <w:rPr>
          <w:spacing w:val="-31"/>
        </w:rPr>
        <w:t xml:space="preserve"> </w:t>
      </w:r>
      <w:r>
        <w:t>na:</w:t>
      </w:r>
    </w:p>
    <w:p w14:paraId="48451CF6" w14:textId="77777777" w:rsidR="00305A58" w:rsidRPr="009A0106" w:rsidRDefault="00BA2B47">
      <w:pPr>
        <w:pStyle w:val="Odsekzoznamu"/>
        <w:numPr>
          <w:ilvl w:val="0"/>
          <w:numId w:val="3"/>
        </w:numPr>
        <w:tabs>
          <w:tab w:val="left" w:pos="1554"/>
        </w:tabs>
        <w:spacing w:before="9" w:line="249" w:lineRule="auto"/>
        <w:ind w:right="287" w:hanging="360"/>
        <w:jc w:val="both"/>
        <w:rPr>
          <w:iCs/>
          <w:sz w:val="24"/>
        </w:rPr>
      </w:pPr>
      <w:r w:rsidRPr="009A0106">
        <w:rPr>
          <w:iCs/>
          <w:sz w:val="24"/>
        </w:rPr>
        <w:t>úroveň jazykovej spôsobilosti (hodnotenie známky z jazyka, v ktorom chce študent v zahraničí absolvovať zahraničný</w:t>
      </w:r>
      <w:r w:rsidRPr="009A0106">
        <w:rPr>
          <w:iCs/>
          <w:spacing w:val="-15"/>
          <w:sz w:val="24"/>
        </w:rPr>
        <w:t xml:space="preserve"> </w:t>
      </w:r>
      <w:r w:rsidRPr="009A0106">
        <w:rPr>
          <w:iCs/>
          <w:sz w:val="24"/>
        </w:rPr>
        <w:t>pobyt),</w:t>
      </w:r>
    </w:p>
    <w:p w14:paraId="1E74E9E1" w14:textId="77777777" w:rsidR="00305A58" w:rsidRPr="009A0106" w:rsidRDefault="00BA2B47">
      <w:pPr>
        <w:pStyle w:val="Odsekzoznamu"/>
        <w:numPr>
          <w:ilvl w:val="0"/>
          <w:numId w:val="3"/>
        </w:numPr>
        <w:tabs>
          <w:tab w:val="left" w:pos="1554"/>
        </w:tabs>
        <w:spacing w:before="44"/>
        <w:ind w:left="1553" w:hanging="313"/>
        <w:jc w:val="both"/>
        <w:rPr>
          <w:iCs/>
          <w:sz w:val="24"/>
        </w:rPr>
      </w:pPr>
      <w:r w:rsidRPr="009A0106">
        <w:rPr>
          <w:iCs/>
          <w:sz w:val="24"/>
        </w:rPr>
        <w:t>motivačný</w:t>
      </w:r>
      <w:r w:rsidRPr="009A0106">
        <w:rPr>
          <w:iCs/>
          <w:spacing w:val="-2"/>
          <w:sz w:val="24"/>
        </w:rPr>
        <w:t xml:space="preserve"> </w:t>
      </w:r>
      <w:r w:rsidRPr="009A0106">
        <w:rPr>
          <w:iCs/>
          <w:sz w:val="24"/>
        </w:rPr>
        <w:t>list,</w:t>
      </w:r>
    </w:p>
    <w:p w14:paraId="063D0E6B" w14:textId="77777777" w:rsidR="00305A58" w:rsidRPr="009A0106" w:rsidRDefault="00BA2B47">
      <w:pPr>
        <w:pStyle w:val="Odsekzoznamu"/>
        <w:numPr>
          <w:ilvl w:val="0"/>
          <w:numId w:val="3"/>
        </w:numPr>
        <w:tabs>
          <w:tab w:val="left" w:pos="1554"/>
        </w:tabs>
        <w:spacing w:before="23" w:line="247" w:lineRule="auto"/>
        <w:ind w:right="362" w:hanging="360"/>
        <w:rPr>
          <w:iCs/>
          <w:sz w:val="24"/>
        </w:rPr>
      </w:pPr>
      <w:r w:rsidRPr="009A0106">
        <w:rPr>
          <w:iCs/>
          <w:sz w:val="24"/>
        </w:rPr>
        <w:t>prínos zahraničného pobytu pre spracovanie bakalárskej, diplomovej, resp. dizertačnej</w:t>
      </w:r>
      <w:r w:rsidRPr="009A0106">
        <w:rPr>
          <w:iCs/>
          <w:spacing w:val="-1"/>
          <w:sz w:val="24"/>
        </w:rPr>
        <w:t xml:space="preserve"> </w:t>
      </w:r>
      <w:r w:rsidRPr="009A0106">
        <w:rPr>
          <w:iCs/>
          <w:sz w:val="24"/>
        </w:rPr>
        <w:t>práce,</w:t>
      </w:r>
    </w:p>
    <w:p w14:paraId="6F5EE2C1" w14:textId="77777777" w:rsidR="00305A58" w:rsidRPr="009A0106" w:rsidRDefault="00BA2B47">
      <w:pPr>
        <w:pStyle w:val="Odsekzoznamu"/>
        <w:numPr>
          <w:ilvl w:val="0"/>
          <w:numId w:val="3"/>
        </w:numPr>
        <w:tabs>
          <w:tab w:val="left" w:pos="1554"/>
        </w:tabs>
        <w:spacing w:before="45" w:line="242" w:lineRule="auto"/>
        <w:ind w:right="364" w:hanging="360"/>
        <w:rPr>
          <w:iCs/>
          <w:sz w:val="24"/>
        </w:rPr>
      </w:pPr>
      <w:r w:rsidRPr="009A0106">
        <w:rPr>
          <w:iCs/>
          <w:sz w:val="24"/>
        </w:rPr>
        <w:t xml:space="preserve">súlad študijného programu </w:t>
      </w:r>
      <w:r w:rsidR="004670CE" w:rsidRPr="009A0106">
        <w:rPr>
          <w:iCs/>
          <w:sz w:val="24"/>
        </w:rPr>
        <w:t xml:space="preserve">fakulty </w:t>
      </w:r>
      <w:r w:rsidRPr="009A0106">
        <w:rPr>
          <w:iCs/>
          <w:sz w:val="24"/>
        </w:rPr>
        <w:t>a študijných programov vysokej školy, na ktorej chce študent absolvovať zahraničný</w:t>
      </w:r>
      <w:r w:rsidRPr="009A0106">
        <w:rPr>
          <w:iCs/>
          <w:spacing w:val="-4"/>
          <w:sz w:val="24"/>
        </w:rPr>
        <w:t xml:space="preserve"> </w:t>
      </w:r>
      <w:r w:rsidRPr="009A0106">
        <w:rPr>
          <w:iCs/>
          <w:sz w:val="24"/>
        </w:rPr>
        <w:t>pobyt,</w:t>
      </w:r>
    </w:p>
    <w:p w14:paraId="262DF5AF" w14:textId="33CEDAAB" w:rsidR="00305A58" w:rsidRPr="009A0106" w:rsidRDefault="00BA2B47" w:rsidP="00DD36E2">
      <w:pPr>
        <w:pStyle w:val="Odsekzoznamu"/>
        <w:numPr>
          <w:ilvl w:val="0"/>
          <w:numId w:val="3"/>
        </w:numPr>
        <w:tabs>
          <w:tab w:val="left" w:pos="1554"/>
          <w:tab w:val="left" w:pos="3461"/>
        </w:tabs>
        <w:spacing w:before="6" w:line="242" w:lineRule="auto"/>
        <w:ind w:right="277" w:hanging="360"/>
        <w:rPr>
          <w:iCs/>
          <w:sz w:val="16"/>
        </w:rPr>
      </w:pPr>
      <w:r w:rsidRPr="009A0106">
        <w:rPr>
          <w:iCs/>
          <w:sz w:val="24"/>
        </w:rPr>
        <w:t xml:space="preserve">výsledky osobného pohovoru s uchádzačom o zahraničný pobyt, ktorého časť môže  </w:t>
      </w:r>
      <w:r w:rsidRPr="009A0106">
        <w:rPr>
          <w:iCs/>
          <w:spacing w:val="3"/>
          <w:sz w:val="24"/>
        </w:rPr>
        <w:t xml:space="preserve"> </w:t>
      </w:r>
      <w:r w:rsidRPr="009A0106">
        <w:rPr>
          <w:iCs/>
          <w:sz w:val="24"/>
        </w:rPr>
        <w:t>prebiehať</w:t>
      </w:r>
      <w:r w:rsidRPr="009A0106">
        <w:rPr>
          <w:iCs/>
          <w:sz w:val="24"/>
        </w:rPr>
        <w:tab/>
        <w:t>v cudzom jazyku, v ktorom chce uchádzač</w:t>
      </w:r>
      <w:r w:rsidRPr="009A0106">
        <w:rPr>
          <w:iCs/>
          <w:spacing w:val="47"/>
          <w:sz w:val="24"/>
        </w:rPr>
        <w:t xml:space="preserve"> </w:t>
      </w:r>
      <w:r w:rsidRPr="009A0106">
        <w:rPr>
          <w:iCs/>
          <w:spacing w:val="-3"/>
          <w:sz w:val="24"/>
        </w:rPr>
        <w:t>absolvovať</w:t>
      </w:r>
      <w:r w:rsidR="00DD36E2" w:rsidRPr="009A0106">
        <w:rPr>
          <w:iCs/>
          <w:spacing w:val="-3"/>
          <w:sz w:val="24"/>
        </w:rPr>
        <w:t xml:space="preserve"> </w:t>
      </w:r>
    </w:p>
    <w:p w14:paraId="4C36FFE2" w14:textId="28312001" w:rsidR="00305A58" w:rsidRPr="009A0106" w:rsidRDefault="00BA2B47" w:rsidP="009A0106">
      <w:pPr>
        <w:pStyle w:val="Zkladntext"/>
        <w:ind w:left="1601"/>
        <w:rPr>
          <w:iCs/>
        </w:rPr>
      </w:pPr>
      <w:r w:rsidRPr="009A0106">
        <w:rPr>
          <w:iCs/>
        </w:rPr>
        <w:t xml:space="preserve">zahraničný pobyt. Dátum a miesto konania osobného pohovoru oznamuje </w:t>
      </w:r>
      <w:r w:rsidR="009A0106">
        <w:rPr>
          <w:iCs/>
        </w:rPr>
        <w:t xml:space="preserve">        </w:t>
      </w:r>
      <w:r w:rsidRPr="009A0106">
        <w:rPr>
          <w:iCs/>
        </w:rPr>
        <w:t xml:space="preserve">uchádzačom </w:t>
      </w:r>
      <w:r w:rsidR="009A0106">
        <w:rPr>
          <w:iCs/>
        </w:rPr>
        <w:t>zástupca</w:t>
      </w:r>
      <w:r w:rsidRPr="009A0106">
        <w:rPr>
          <w:iCs/>
        </w:rPr>
        <w:t xml:space="preserve"> výberovej komisie v časovom predstihu.</w:t>
      </w:r>
    </w:p>
    <w:p w14:paraId="0CEEFFDF" w14:textId="77777777" w:rsidR="009A0106" w:rsidRDefault="009A0106" w:rsidP="00DD36E2">
      <w:pPr>
        <w:pStyle w:val="Zkladntext"/>
        <w:spacing w:line="273" w:lineRule="auto"/>
        <w:ind w:left="521" w:right="324"/>
      </w:pPr>
    </w:p>
    <w:p w14:paraId="1CDE8010" w14:textId="5A38A0B9" w:rsidR="00305A58" w:rsidRDefault="00BA2B47" w:rsidP="00DD36E2">
      <w:pPr>
        <w:pStyle w:val="Zkladntext"/>
        <w:spacing w:line="273" w:lineRule="auto"/>
        <w:ind w:left="521" w:right="324"/>
      </w:pPr>
      <w:r>
        <w:t xml:space="preserve">Výberová komisia hodnotí splnenie podmienok pre účasť vo výberovom konaní na základe váhy jednotlivých kritérií. Poradie nominovaných študentov a náhradníkov (počnúc uchádzačom s </w:t>
      </w:r>
      <w:r w:rsidR="004670CE">
        <w:t>najnižším</w:t>
      </w:r>
      <w:r>
        <w:t xml:space="preserve"> počtom bodov) určí výberová komisia na základe súčtu dosiahnutých bodov. O výsledku výberového konania na úrovni</w:t>
      </w:r>
      <w:r w:rsidR="004670CE">
        <w:t xml:space="preserve"> fakulty</w:t>
      </w:r>
      <w:r>
        <w:t xml:space="preserve"> informuje výberová komisia uchádzačov</w:t>
      </w:r>
      <w:r w:rsidR="004670CE">
        <w:t xml:space="preserve">. Zoznam vybraných uchádzačov postupujú fakulty ďalej na Oddelenie zahraničných vzťahov rektorátu TRUNI. </w:t>
      </w:r>
    </w:p>
    <w:p w14:paraId="497AC5ED" w14:textId="77777777" w:rsidR="008C2E36" w:rsidRDefault="008C2E36" w:rsidP="00DD36E2">
      <w:pPr>
        <w:pStyle w:val="Zkladntext"/>
        <w:spacing w:line="273" w:lineRule="auto"/>
        <w:ind w:left="521" w:right="324"/>
      </w:pPr>
    </w:p>
    <w:p w14:paraId="492618FF" w14:textId="4312058C" w:rsidR="00484D3E" w:rsidRDefault="00484D3E" w:rsidP="00DD36E2">
      <w:pPr>
        <w:pStyle w:val="Zkladntext"/>
        <w:spacing w:line="273" w:lineRule="auto"/>
        <w:ind w:left="521" w:right="324"/>
      </w:pPr>
    </w:p>
    <w:p w14:paraId="256B9F42" w14:textId="5D75F88D" w:rsidR="00484D3E" w:rsidRPr="00484D3E" w:rsidRDefault="00484D3E" w:rsidP="008C2E3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pacing w:line="273" w:lineRule="auto"/>
        <w:ind w:left="521" w:right="324"/>
        <w:rPr>
          <w:b/>
          <w:bCs/>
        </w:rPr>
      </w:pPr>
      <w:r w:rsidRPr="00484D3E">
        <w:rPr>
          <w:b/>
          <w:bCs/>
        </w:rPr>
        <w:t xml:space="preserve">C. AKO POSTUPOVAŤ PO ÚSPEŠNEJ NOMINÁCII? </w:t>
      </w:r>
    </w:p>
    <w:p w14:paraId="1EE39A31" w14:textId="06080472" w:rsidR="00305A58" w:rsidRDefault="00305A58">
      <w:pPr>
        <w:pStyle w:val="Zkladntext"/>
        <w:spacing w:before="11"/>
        <w:rPr>
          <w:sz w:val="28"/>
        </w:rPr>
      </w:pPr>
    </w:p>
    <w:p w14:paraId="7C9F39BD" w14:textId="77777777" w:rsidR="008C2E36" w:rsidRDefault="008C2E36">
      <w:pPr>
        <w:pStyle w:val="Zkladntext"/>
        <w:spacing w:before="11"/>
        <w:rPr>
          <w:sz w:val="28"/>
        </w:rPr>
      </w:pPr>
    </w:p>
    <w:p w14:paraId="79BA5963" w14:textId="6D6E8B8B" w:rsidR="00305A58" w:rsidRPr="009A0106" w:rsidRDefault="00CF51B8" w:rsidP="009A0106">
      <w:pPr>
        <w:pStyle w:val="Odsekzoznamu"/>
        <w:numPr>
          <w:ilvl w:val="0"/>
          <w:numId w:val="2"/>
        </w:numPr>
        <w:tabs>
          <w:tab w:val="left" w:pos="582"/>
          <w:tab w:val="left" w:pos="2482"/>
        </w:tabs>
        <w:spacing w:before="4" w:line="276" w:lineRule="auto"/>
        <w:ind w:right="206" w:hanging="428"/>
        <w:jc w:val="both"/>
        <w:rPr>
          <w:sz w:val="27"/>
        </w:rPr>
      </w:pPr>
      <w:r w:rsidRPr="00CF51B8">
        <w:rPr>
          <w:bCs/>
          <w:sz w:val="24"/>
        </w:rPr>
        <w:t>Po kladnom výsledku výberového konania sa študent začne pripravovať</w:t>
      </w:r>
      <w:r>
        <w:rPr>
          <w:b/>
          <w:sz w:val="24"/>
        </w:rPr>
        <w:t xml:space="preserve"> </w:t>
      </w:r>
      <w:r w:rsidR="00BA2B47">
        <w:rPr>
          <w:sz w:val="24"/>
        </w:rPr>
        <w:t>na semester na zahraničnej vysokej škole a</w:t>
      </w:r>
      <w:r>
        <w:rPr>
          <w:sz w:val="24"/>
        </w:rPr>
        <w:t xml:space="preserve"> bude </w:t>
      </w:r>
      <w:r w:rsidR="00BA2B47">
        <w:rPr>
          <w:sz w:val="24"/>
        </w:rPr>
        <w:t xml:space="preserve">čakať na výzvu od koordinátora zodpovedného za </w:t>
      </w:r>
      <w:r w:rsidR="00BA2B47" w:rsidRPr="009A0106">
        <w:rPr>
          <w:iCs/>
          <w:sz w:val="24"/>
        </w:rPr>
        <w:t>Erasmus študentské mobility – štúdium</w:t>
      </w:r>
      <w:r w:rsidR="00BA2B47" w:rsidRPr="009A0106">
        <w:rPr>
          <w:i/>
          <w:sz w:val="24"/>
        </w:rPr>
        <w:t xml:space="preserve"> </w:t>
      </w:r>
      <w:r w:rsidR="00BA2B47">
        <w:rPr>
          <w:sz w:val="24"/>
        </w:rPr>
        <w:t>z</w:t>
      </w:r>
      <w:r w:rsidR="004670CE">
        <w:rPr>
          <w:sz w:val="24"/>
        </w:rPr>
        <w:t xml:space="preserve"> Oddelenia zahraničných vzťahov, s </w:t>
      </w:r>
      <w:r w:rsidR="00BA2B47">
        <w:rPr>
          <w:sz w:val="24"/>
        </w:rPr>
        <w:t xml:space="preserve">ktorým bude nominovaný študent </w:t>
      </w:r>
      <w:r>
        <w:rPr>
          <w:sz w:val="24"/>
        </w:rPr>
        <w:t xml:space="preserve">ďalej </w:t>
      </w:r>
      <w:r w:rsidR="00BA2B47">
        <w:rPr>
          <w:sz w:val="24"/>
        </w:rPr>
        <w:t>komunikovať napr. ohľadom podpisu zmluvy, výšky grantového príspevku, kontaktov s hosťujúcou vysokou školou, čísla účtu, poistenia a</w:t>
      </w:r>
      <w:r w:rsidR="00BA2B47" w:rsidRPr="009A0106">
        <w:rPr>
          <w:spacing w:val="-3"/>
          <w:sz w:val="24"/>
        </w:rPr>
        <w:t xml:space="preserve"> </w:t>
      </w:r>
      <w:r w:rsidR="00BA2B47">
        <w:rPr>
          <w:sz w:val="24"/>
        </w:rPr>
        <w:t>pod.).</w:t>
      </w:r>
    </w:p>
    <w:p w14:paraId="7D042279" w14:textId="1F863C2F" w:rsidR="00305A58" w:rsidRPr="004670CE" w:rsidRDefault="00CF51B8" w:rsidP="004670CE">
      <w:pPr>
        <w:pStyle w:val="Odsekzoznamu"/>
        <w:numPr>
          <w:ilvl w:val="0"/>
          <w:numId w:val="2"/>
        </w:numPr>
        <w:tabs>
          <w:tab w:val="left" w:pos="582"/>
        </w:tabs>
        <w:spacing w:before="79" w:line="276" w:lineRule="auto"/>
        <w:ind w:right="206" w:hanging="428"/>
        <w:jc w:val="both"/>
        <w:rPr>
          <w:sz w:val="24"/>
          <w:szCs w:val="24"/>
        </w:rPr>
      </w:pPr>
      <w:r>
        <w:rPr>
          <w:bCs/>
          <w:sz w:val="24"/>
        </w:rPr>
        <w:t xml:space="preserve">Jedným z dokumentov predkladaných študentom je </w:t>
      </w:r>
      <w:r w:rsidR="00093749">
        <w:rPr>
          <w:bCs/>
          <w:sz w:val="24"/>
        </w:rPr>
        <w:t>tzv. ONLINE LEARNING AGREEMENT (OLA) – zmluva o štúdiu. O</w:t>
      </w:r>
      <w:r w:rsidR="00BA2B47" w:rsidRPr="004670CE">
        <w:rPr>
          <w:sz w:val="24"/>
        </w:rPr>
        <w:t>LA</w:t>
      </w:r>
      <w:r w:rsidR="004670CE" w:rsidRPr="004670CE">
        <w:rPr>
          <w:sz w:val="24"/>
        </w:rPr>
        <w:t xml:space="preserve"> o</w:t>
      </w:r>
      <w:r w:rsidR="00BA2B47" w:rsidRPr="004670CE">
        <w:rPr>
          <w:sz w:val="24"/>
        </w:rPr>
        <w:t xml:space="preserve">bsahuje zoznam predmetov, ktoré </w:t>
      </w:r>
      <w:r w:rsidR="00093749">
        <w:rPr>
          <w:sz w:val="24"/>
        </w:rPr>
        <w:t>by mala f</w:t>
      </w:r>
      <w:r w:rsidR="004670CE" w:rsidRPr="004670CE">
        <w:rPr>
          <w:sz w:val="24"/>
        </w:rPr>
        <w:t xml:space="preserve">akulta </w:t>
      </w:r>
      <w:r w:rsidR="00BA2B47" w:rsidRPr="004670CE">
        <w:rPr>
          <w:sz w:val="24"/>
        </w:rPr>
        <w:t xml:space="preserve">uznať za povinné predmety v prípade, </w:t>
      </w:r>
      <w:r w:rsidR="004670CE" w:rsidRPr="004670CE">
        <w:rPr>
          <w:sz w:val="24"/>
        </w:rPr>
        <w:t>ž</w:t>
      </w:r>
      <w:r w:rsidR="00BA2B47" w:rsidRPr="004670CE">
        <w:rPr>
          <w:sz w:val="24"/>
        </w:rPr>
        <w:t xml:space="preserve">e štruktúra predmetu absolvovaného na zahraničnej vysokej škole zodpovedá štruktúre predmetu na </w:t>
      </w:r>
      <w:r w:rsidR="004670CE" w:rsidRPr="004670CE">
        <w:rPr>
          <w:sz w:val="24"/>
        </w:rPr>
        <w:t>danej fakulte TRUNI</w:t>
      </w:r>
      <w:r w:rsidR="00BA2B47" w:rsidRPr="004670CE">
        <w:rPr>
          <w:sz w:val="24"/>
        </w:rPr>
        <w:t>, alebo za povinne voliteľný predmet v prípade, ak štruktúra uvedených predmetov nezodpovedá štruktúre povinného predmetu. Zostaveniu zoznamu predmetov,</w:t>
      </w:r>
      <w:r w:rsidR="00BA2B47" w:rsidRPr="004670CE">
        <w:rPr>
          <w:spacing w:val="58"/>
          <w:sz w:val="24"/>
        </w:rPr>
        <w:t xml:space="preserve"> </w:t>
      </w:r>
      <w:r w:rsidR="00BA2B47" w:rsidRPr="004670CE">
        <w:rPr>
          <w:sz w:val="24"/>
          <w:szCs w:val="24"/>
        </w:rPr>
        <w:t>ktoré</w:t>
      </w:r>
      <w:r w:rsidR="004670CE" w:rsidRPr="004670CE">
        <w:rPr>
          <w:sz w:val="24"/>
          <w:szCs w:val="24"/>
        </w:rPr>
        <w:t xml:space="preserve">  </w:t>
      </w:r>
      <w:r w:rsidR="00BA2B47" w:rsidRPr="004670CE">
        <w:rPr>
          <w:sz w:val="24"/>
          <w:szCs w:val="24"/>
        </w:rPr>
        <w:t xml:space="preserve">uchádzač uvádza do LA, predchádza spravidla e-mailová komunikácia s príslušným referentom na zahraničnej vysokej škole, ktorý uchádzača o zahraničný pobyt s ponukou na daný semester oboznámi. Vpisuje sa aspoň 5 predmetov (s ukončením skúškou) alebo počet predmetov, ktoré spolu dávajú súčet aspoň </w:t>
      </w:r>
      <w:r w:rsidR="00B45F74">
        <w:rPr>
          <w:sz w:val="24"/>
          <w:szCs w:val="24"/>
        </w:rPr>
        <w:t>2</w:t>
      </w:r>
      <w:r w:rsidR="00093749">
        <w:rPr>
          <w:sz w:val="24"/>
          <w:szCs w:val="24"/>
        </w:rPr>
        <w:t>0</w:t>
      </w:r>
      <w:r w:rsidR="00BA2B47" w:rsidRPr="004670CE">
        <w:rPr>
          <w:sz w:val="24"/>
          <w:szCs w:val="24"/>
        </w:rPr>
        <w:t xml:space="preserve"> kreditov. </w:t>
      </w:r>
      <w:r w:rsidR="00093749">
        <w:rPr>
          <w:sz w:val="24"/>
          <w:szCs w:val="24"/>
        </w:rPr>
        <w:t>O</w:t>
      </w:r>
      <w:r w:rsidR="00BA2B47" w:rsidRPr="004670CE">
        <w:rPr>
          <w:spacing w:val="-3"/>
          <w:sz w:val="24"/>
          <w:szCs w:val="24"/>
        </w:rPr>
        <w:t xml:space="preserve">LA </w:t>
      </w:r>
      <w:r w:rsidR="00B45F74" w:rsidRPr="004670CE">
        <w:rPr>
          <w:sz w:val="24"/>
          <w:szCs w:val="24"/>
        </w:rPr>
        <w:t>možno</w:t>
      </w:r>
      <w:r w:rsidR="00BA2B47" w:rsidRPr="004670CE">
        <w:rPr>
          <w:sz w:val="24"/>
          <w:szCs w:val="24"/>
        </w:rPr>
        <w:t xml:space="preserve"> zmeniť do určitého času (spravidla do jedného </w:t>
      </w:r>
      <w:r w:rsidR="00BA2B47" w:rsidRPr="004670CE">
        <w:rPr>
          <w:sz w:val="24"/>
          <w:szCs w:val="24"/>
        </w:rPr>
        <w:lastRenderedPageBreak/>
        <w:t>mesiaca) po začatí štúdia u príslušného referenta alebo inej zodpovednej osoby na zahraničnej vysokej</w:t>
      </w:r>
      <w:r w:rsidR="00BA2B47" w:rsidRPr="004670CE">
        <w:rPr>
          <w:spacing w:val="-12"/>
          <w:sz w:val="24"/>
          <w:szCs w:val="24"/>
        </w:rPr>
        <w:t xml:space="preserve"> </w:t>
      </w:r>
      <w:r w:rsidR="00BA2B47" w:rsidRPr="004670CE">
        <w:rPr>
          <w:sz w:val="24"/>
          <w:szCs w:val="24"/>
        </w:rPr>
        <w:t>škole.</w:t>
      </w:r>
    </w:p>
    <w:p w14:paraId="22AB715F" w14:textId="77777777" w:rsidR="00305A58" w:rsidRDefault="00305A58">
      <w:pPr>
        <w:pStyle w:val="Zkladntext"/>
        <w:spacing w:before="5"/>
        <w:rPr>
          <w:sz w:val="27"/>
        </w:rPr>
      </w:pPr>
    </w:p>
    <w:p w14:paraId="26291544" w14:textId="4849415C" w:rsidR="00305A58" w:rsidRDefault="00093749">
      <w:pPr>
        <w:pStyle w:val="Odsekzoznamu"/>
        <w:numPr>
          <w:ilvl w:val="0"/>
          <w:numId w:val="2"/>
        </w:numPr>
        <w:tabs>
          <w:tab w:val="left" w:pos="582"/>
        </w:tabs>
        <w:spacing w:before="1" w:line="273" w:lineRule="auto"/>
        <w:ind w:right="211" w:hanging="428"/>
        <w:jc w:val="both"/>
        <w:rPr>
          <w:sz w:val="24"/>
        </w:rPr>
      </w:pPr>
      <w:r w:rsidRPr="00093749">
        <w:rPr>
          <w:bCs/>
          <w:sz w:val="24"/>
        </w:rPr>
        <w:t>Š</w:t>
      </w:r>
      <w:r w:rsidR="00BA2B47">
        <w:rPr>
          <w:sz w:val="24"/>
        </w:rPr>
        <w:t>tudent, ktorý absolvuje časť štúdia na zahraničnej vysokej škole v  rámci programu ERASMUS – mobilita štúdium, zostáva naďalej študentom</w:t>
      </w:r>
      <w:r w:rsidR="00B45F74">
        <w:rPr>
          <w:sz w:val="24"/>
        </w:rPr>
        <w:t xml:space="preserve"> TRUNI</w:t>
      </w:r>
      <w:r w:rsidR="00BA2B47">
        <w:rPr>
          <w:sz w:val="24"/>
        </w:rPr>
        <w:t xml:space="preserve"> so všetkými právami ale aj povinnosťami</w:t>
      </w:r>
      <w:r w:rsidR="00BA2B47">
        <w:rPr>
          <w:spacing w:val="-6"/>
          <w:sz w:val="24"/>
        </w:rPr>
        <w:t xml:space="preserve"> </w:t>
      </w:r>
      <w:r w:rsidR="00BA2B47">
        <w:rPr>
          <w:sz w:val="24"/>
        </w:rPr>
        <w:t>študenta.</w:t>
      </w:r>
    </w:p>
    <w:p w14:paraId="11219DAF" w14:textId="77777777" w:rsidR="00305A58" w:rsidRDefault="00305A58">
      <w:pPr>
        <w:pStyle w:val="Zkladntext"/>
        <w:spacing w:before="4"/>
        <w:rPr>
          <w:sz w:val="28"/>
        </w:rPr>
      </w:pPr>
    </w:p>
    <w:p w14:paraId="51AAFD18" w14:textId="22012016" w:rsidR="00305A58" w:rsidRPr="00093749" w:rsidRDefault="00BF469C">
      <w:pPr>
        <w:pStyle w:val="Odsekzoznamu"/>
        <w:numPr>
          <w:ilvl w:val="0"/>
          <w:numId w:val="2"/>
        </w:numPr>
        <w:tabs>
          <w:tab w:val="left" w:pos="581"/>
          <w:tab w:val="left" w:pos="582"/>
          <w:tab w:val="left" w:pos="1521"/>
          <w:tab w:val="left" w:pos="2160"/>
          <w:tab w:val="left" w:pos="3821"/>
          <w:tab w:val="left" w:pos="4882"/>
          <w:tab w:val="left" w:pos="6022"/>
          <w:tab w:val="left" w:pos="6622"/>
          <w:tab w:val="left" w:pos="7405"/>
          <w:tab w:val="left" w:pos="7902"/>
          <w:tab w:val="left" w:pos="8603"/>
          <w:tab w:val="left" w:pos="8812"/>
        </w:tabs>
        <w:spacing w:line="273" w:lineRule="auto"/>
        <w:ind w:right="205" w:hanging="428"/>
        <w:rPr>
          <w:sz w:val="24"/>
        </w:rPr>
      </w:pPr>
      <w:r w:rsidRPr="00093749">
        <w:rPr>
          <w:noProof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 wp14:anchorId="2022048C" wp14:editId="5415388D">
                <wp:simplePos x="0" y="0"/>
                <wp:positionH relativeFrom="page">
                  <wp:posOffset>5421630</wp:posOffset>
                </wp:positionH>
                <wp:positionV relativeFrom="paragraph">
                  <wp:posOffset>571500</wp:posOffset>
                </wp:positionV>
                <wp:extent cx="38100" cy="0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FE2AF" id="Line 13" o:spid="_x0000_s1026" style="position:absolute;z-index:-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6.9pt,45pt" to="429.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iNHQIAAEEEAAAOAAAAZHJzL2Uyb0RvYy54bWysU8GO2jAQvVfqP1i5QxJIaY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G7ZYQk&#10;7kCjHZcMpXM/m17bAkIquTe+O3KRL3qnyHeLpKpaLI8scHy9ashLfUb8JsVfrIYKh/6LohCDT06F&#10;QV0a03lIGAG6BD2udz3YxSECH+d5moBoZPTEuBjTtLHuM1Md8kYZCaAcYPF5Z52ngYsxxFeRasuF&#10;CGILifoyyvNlEhKsEpx6pw+z5niohEFn7NcFfttt6Ak8j2Eeuca2HeKCa1gko06Shiotw3Rzsx3m&#10;YrCBlZC+EHQIPG/WsCg/lslyk2/ybJLNFptJltT15NO2yiaLbfrxQz2vq6pOf3rOaVa0nFImPe1x&#10;adPs75bi9nyGdbuv7X0+8Vv0MEggO/4H0kFir+qwHwdFr3szSg97GoJvb8o/hMc72I8vf/0LAAD/&#10;/wMAUEsDBBQABgAIAAAAIQCEAfWA3QAAAAkBAAAPAAAAZHJzL2Rvd25yZXYueG1sTI/BTsMwEETv&#10;SPyDtUjcqJOiojTEqVAlJA4EiRZxduMlSbHXaey04e9ZxKE97uxo5k2xmpwVRxxC50lBOktAINXe&#10;dNQo+Ng+32UgQtRktPWECn4wwKq8vip0bvyJ3vG4iY3gEAq5VtDG2OdShrpFp8PM90j8+/KD05HP&#10;oZFm0CcOd1bOk+RBOt0RN7S6x3WL9fdmdAqWzr+kb3Z/aFxVve7HyqVh/qnU7c309Agi4hTPZvjD&#10;Z3QomWnnRzJBWAXZ4p7RI4clvIkN2WLJwu5fkGUhLxeUvwAAAP//AwBQSwECLQAUAAYACAAAACEA&#10;toM4kv4AAADhAQAAEwAAAAAAAAAAAAAAAAAAAAAAW0NvbnRlbnRfVHlwZXNdLnhtbFBLAQItABQA&#10;BgAIAAAAIQA4/SH/1gAAAJQBAAALAAAAAAAAAAAAAAAAAC8BAABfcmVscy8ucmVsc1BLAQItABQA&#10;BgAIAAAAIQBdydiNHQIAAEEEAAAOAAAAAAAAAAAAAAAAAC4CAABkcnMvZTJvRG9jLnhtbFBLAQIt&#10;ABQABgAIAAAAIQCEAfWA3QAAAAkBAAAPAAAAAAAAAAAAAAAAAHcEAABkcnMvZG93bnJldi54bWxQ&#10;SwUGAAAAAAQABADzAAAAgQUAAAAA&#10;" strokecolor="blue" strokeweight=".7pt">
                <w10:wrap anchorx="page"/>
              </v:line>
            </w:pict>
          </mc:Fallback>
        </mc:AlternateContent>
      </w:r>
      <w:r w:rsidR="00093749" w:rsidRPr="00093749">
        <w:rPr>
          <w:sz w:val="24"/>
        </w:rPr>
        <w:t>Pred vycestovaním na mobilitu musí študent po</w:t>
      </w:r>
      <w:r w:rsidR="00BA2B47" w:rsidRPr="00093749">
        <w:rPr>
          <w:sz w:val="24"/>
        </w:rPr>
        <w:t>žiadať o uvoľnenie zo štúdia</w:t>
      </w:r>
      <w:r w:rsidR="00B45F74" w:rsidRPr="00093749">
        <w:rPr>
          <w:sz w:val="24"/>
        </w:rPr>
        <w:t xml:space="preserve"> na príslušnej fakulte</w:t>
      </w:r>
      <w:r w:rsidR="00BA2B47" w:rsidRPr="00093749">
        <w:rPr>
          <w:sz w:val="24"/>
        </w:rPr>
        <w:t xml:space="preserve">. </w:t>
      </w:r>
      <w:r w:rsidR="00B45F74" w:rsidRPr="00093749">
        <w:rPr>
          <w:sz w:val="24"/>
        </w:rPr>
        <w:t>Ž</w:t>
      </w:r>
      <w:r w:rsidR="00BA2B47" w:rsidRPr="00093749">
        <w:rPr>
          <w:sz w:val="24"/>
        </w:rPr>
        <w:t xml:space="preserve">iadosť uchádzač predkladá Študijnému  oddeleniu </w:t>
      </w:r>
      <w:r w:rsidR="00B45F74" w:rsidRPr="00093749">
        <w:rPr>
          <w:sz w:val="24"/>
        </w:rPr>
        <w:t xml:space="preserve">fakulty </w:t>
      </w:r>
      <w:r w:rsidR="00BA2B47" w:rsidRPr="00093749">
        <w:rPr>
          <w:sz w:val="24"/>
        </w:rPr>
        <w:t>na</w:t>
      </w:r>
      <w:r w:rsidR="00093749">
        <w:rPr>
          <w:sz w:val="24"/>
        </w:rPr>
        <w:t xml:space="preserve"> </w:t>
      </w:r>
      <w:r w:rsidR="00BA2B47" w:rsidRPr="00093749">
        <w:rPr>
          <w:sz w:val="24"/>
        </w:rPr>
        <w:t>predpísanom</w:t>
      </w:r>
      <w:r w:rsidR="00B45F74" w:rsidRPr="00093749">
        <w:rPr>
          <w:sz w:val="24"/>
        </w:rPr>
        <w:t xml:space="preserve"> </w:t>
      </w:r>
      <w:r w:rsidR="00BA2B47" w:rsidRPr="00093749">
        <w:rPr>
          <w:sz w:val="24"/>
        </w:rPr>
        <w:t>tlačive</w:t>
      </w:r>
      <w:r w:rsidR="00093749" w:rsidRPr="00093749">
        <w:rPr>
          <w:sz w:val="24"/>
        </w:rPr>
        <w:t xml:space="preserve"> </w:t>
      </w:r>
      <w:r w:rsidR="00BA2B47" w:rsidRPr="00093749">
        <w:rPr>
          <w:sz w:val="24"/>
        </w:rPr>
        <w:t>(tlačivo</w:t>
      </w:r>
      <w:r w:rsidR="00B45F74" w:rsidRPr="00093749">
        <w:rPr>
          <w:sz w:val="24"/>
        </w:rPr>
        <w:t xml:space="preserve"> </w:t>
      </w:r>
      <w:r w:rsidR="00BA2B47" w:rsidRPr="00093749">
        <w:rPr>
          <w:sz w:val="24"/>
        </w:rPr>
        <w:t>je</w:t>
      </w:r>
      <w:r w:rsidR="00B45F74" w:rsidRPr="00093749">
        <w:rPr>
          <w:sz w:val="24"/>
        </w:rPr>
        <w:t xml:space="preserve"> na študijných oddeleniach fakúlt). K ži</w:t>
      </w:r>
      <w:r w:rsidR="00BA2B47" w:rsidRPr="00093749">
        <w:rPr>
          <w:sz w:val="24"/>
        </w:rPr>
        <w:t>adosti</w:t>
      </w:r>
      <w:r w:rsidR="00B45F74" w:rsidRPr="00093749">
        <w:rPr>
          <w:sz w:val="24"/>
        </w:rPr>
        <w:t xml:space="preserve"> je </w:t>
      </w:r>
      <w:r w:rsidR="00BA2B47" w:rsidRPr="00093749">
        <w:rPr>
          <w:sz w:val="24"/>
        </w:rPr>
        <w:t>treba prilo</w:t>
      </w:r>
      <w:r w:rsidR="00B45F74" w:rsidRPr="00093749">
        <w:rPr>
          <w:sz w:val="24"/>
        </w:rPr>
        <w:t>ž</w:t>
      </w:r>
      <w:r w:rsidR="00BA2B47" w:rsidRPr="00093749">
        <w:rPr>
          <w:sz w:val="24"/>
        </w:rPr>
        <w:t xml:space="preserve">iť  </w:t>
      </w:r>
      <w:r w:rsidR="009A0106" w:rsidRPr="00093749">
        <w:rPr>
          <w:sz w:val="24"/>
        </w:rPr>
        <w:t>A</w:t>
      </w:r>
      <w:r w:rsidR="00BA2B47" w:rsidRPr="00093749">
        <w:rPr>
          <w:iCs/>
          <w:sz w:val="24"/>
        </w:rPr>
        <w:t>kceptačný list</w:t>
      </w:r>
      <w:r w:rsidR="00BA2B47" w:rsidRPr="00093749">
        <w:rPr>
          <w:i/>
          <w:sz w:val="24"/>
        </w:rPr>
        <w:t xml:space="preserve">  </w:t>
      </w:r>
      <w:r w:rsidR="00BA2B47" w:rsidRPr="00093749">
        <w:rPr>
          <w:sz w:val="24"/>
        </w:rPr>
        <w:t xml:space="preserve">zo zahraničnej  vysokej  školy. </w:t>
      </w:r>
      <w:r w:rsidR="00BA2B47" w:rsidRPr="00093749">
        <w:rPr>
          <w:spacing w:val="4"/>
          <w:sz w:val="24"/>
        </w:rPr>
        <w:t xml:space="preserve"> </w:t>
      </w:r>
      <w:r w:rsidR="00BA2B47" w:rsidRPr="00093749">
        <w:rPr>
          <w:sz w:val="24"/>
        </w:rPr>
        <w:t>O</w:t>
      </w:r>
      <w:r w:rsidR="00B45F74" w:rsidRPr="00093749">
        <w:rPr>
          <w:sz w:val="24"/>
        </w:rPr>
        <w:t> </w:t>
      </w:r>
      <w:r w:rsidR="00B45F74" w:rsidRPr="00093749">
        <w:rPr>
          <w:spacing w:val="15"/>
          <w:sz w:val="24"/>
        </w:rPr>
        <w:t>ž</w:t>
      </w:r>
      <w:r w:rsidR="00BA2B47" w:rsidRPr="00093749">
        <w:rPr>
          <w:sz w:val="24"/>
        </w:rPr>
        <w:t>iadosti</w:t>
      </w:r>
      <w:r w:rsidR="00B45F74" w:rsidRPr="00093749">
        <w:rPr>
          <w:sz w:val="24"/>
        </w:rPr>
        <w:t xml:space="preserve"> </w:t>
      </w:r>
      <w:r w:rsidR="00BA2B47" w:rsidRPr="00093749">
        <w:rPr>
          <w:sz w:val="24"/>
        </w:rPr>
        <w:t xml:space="preserve">rozhoduje </w:t>
      </w:r>
      <w:r w:rsidR="00BA2B47" w:rsidRPr="00093749">
        <w:rPr>
          <w:spacing w:val="-3"/>
          <w:sz w:val="24"/>
        </w:rPr>
        <w:t xml:space="preserve">vedenie </w:t>
      </w:r>
      <w:r w:rsidR="00BA2B47" w:rsidRPr="00093749">
        <w:rPr>
          <w:sz w:val="24"/>
        </w:rPr>
        <w:t>fakulty. Odporúča sa po</w:t>
      </w:r>
      <w:r w:rsidR="00B45F74" w:rsidRPr="00093749">
        <w:rPr>
          <w:sz w:val="24"/>
        </w:rPr>
        <w:t>ž</w:t>
      </w:r>
      <w:r w:rsidR="00BA2B47" w:rsidRPr="00093749">
        <w:rPr>
          <w:sz w:val="24"/>
        </w:rPr>
        <w:t>iadať o uvoľnenie zo štúdia najneskôr do konca semestra, ktorý predchádza semestru, v ktorom sa zahraničný pobyt</w:t>
      </w:r>
      <w:r w:rsidR="00BA2B47" w:rsidRPr="00093749">
        <w:rPr>
          <w:spacing w:val="-23"/>
          <w:sz w:val="24"/>
        </w:rPr>
        <w:t xml:space="preserve"> </w:t>
      </w:r>
      <w:r w:rsidR="00BA2B47" w:rsidRPr="00093749">
        <w:rPr>
          <w:sz w:val="24"/>
        </w:rPr>
        <w:t>uskutoční.</w:t>
      </w:r>
    </w:p>
    <w:p w14:paraId="27BC563D" w14:textId="77777777" w:rsidR="00305A58" w:rsidRDefault="00305A58">
      <w:pPr>
        <w:pStyle w:val="Zkladntext"/>
        <w:spacing w:before="8"/>
        <w:rPr>
          <w:sz w:val="28"/>
        </w:rPr>
      </w:pPr>
    </w:p>
    <w:p w14:paraId="5CDA75C8" w14:textId="21F84E0F" w:rsidR="008C2E36" w:rsidRPr="00653EA5" w:rsidRDefault="00093749" w:rsidP="004532EF">
      <w:pPr>
        <w:pStyle w:val="Odsekzoznamu"/>
        <w:numPr>
          <w:ilvl w:val="0"/>
          <w:numId w:val="2"/>
        </w:numPr>
        <w:tabs>
          <w:tab w:val="left" w:pos="582"/>
          <w:tab w:val="left" w:pos="2381"/>
          <w:tab w:val="left" w:pos="3900"/>
          <w:tab w:val="left" w:pos="4721"/>
          <w:tab w:val="left" w:pos="6162"/>
          <w:tab w:val="left" w:pos="7002"/>
          <w:tab w:val="left" w:pos="8442"/>
        </w:tabs>
        <w:spacing w:line="280" w:lineRule="auto"/>
        <w:ind w:right="211" w:hanging="428"/>
        <w:jc w:val="both"/>
        <w:rPr>
          <w:sz w:val="24"/>
          <w:szCs w:val="24"/>
        </w:rPr>
      </w:pPr>
      <w:r w:rsidRPr="00093749">
        <w:rPr>
          <w:bCs/>
          <w:sz w:val="24"/>
        </w:rPr>
        <w:t xml:space="preserve">Každý študent si preštuduje </w:t>
      </w:r>
      <w:r w:rsidR="00BA2B47" w:rsidRPr="00093749">
        <w:rPr>
          <w:bCs/>
          <w:sz w:val="24"/>
        </w:rPr>
        <w:t>Erasmus Chartu študenta</w:t>
      </w:r>
      <w:r w:rsidR="00BA2B47" w:rsidRPr="00093749">
        <w:rPr>
          <w:sz w:val="24"/>
        </w:rPr>
        <w:t xml:space="preserve">, obsahujúcu práva a povinnosti počas </w:t>
      </w:r>
      <w:r w:rsidR="00BA2B47" w:rsidRPr="00653EA5">
        <w:rPr>
          <w:sz w:val="24"/>
        </w:rPr>
        <w:t>Erasmus študentskej</w:t>
      </w:r>
      <w:r w:rsidRPr="00653EA5">
        <w:rPr>
          <w:sz w:val="24"/>
        </w:rPr>
        <w:t xml:space="preserve"> </w:t>
      </w:r>
      <w:r w:rsidR="00BA2B47" w:rsidRPr="00653EA5">
        <w:rPr>
          <w:sz w:val="24"/>
        </w:rPr>
        <w:t>mobilit</w:t>
      </w:r>
      <w:r w:rsidR="00653EA5" w:rsidRPr="00653EA5">
        <w:rPr>
          <w:sz w:val="24"/>
        </w:rPr>
        <w:t>y</w:t>
      </w:r>
      <w:r w:rsidRPr="00653EA5">
        <w:rPr>
          <w:sz w:val="24"/>
        </w:rPr>
        <w:t xml:space="preserve">, </w:t>
      </w:r>
      <w:r w:rsidR="009215AD" w:rsidRPr="00653EA5">
        <w:rPr>
          <w:sz w:val="24"/>
        </w:rPr>
        <w:t>charta je prístupná tu:</w:t>
      </w:r>
      <w:r w:rsidR="009215AD" w:rsidRPr="00093749">
        <w:rPr>
          <w:sz w:val="24"/>
        </w:rPr>
        <w:t xml:space="preserve"> </w:t>
      </w:r>
      <w:r>
        <w:rPr>
          <w:sz w:val="24"/>
        </w:rPr>
        <w:t xml:space="preserve"> </w:t>
      </w:r>
      <w:hyperlink r:id="rId14" w:history="1">
        <w:r w:rsidR="00653EA5" w:rsidRPr="00EB55A3">
          <w:rPr>
            <w:rStyle w:val="Hypertextovprepojenie"/>
            <w:sz w:val="24"/>
          </w:rPr>
          <w:t>https://erasmus-plus.ec.europa.eu/sk/resources-and-tools/erasmus-student-charter-0</w:t>
        </w:r>
      </w:hyperlink>
    </w:p>
    <w:p w14:paraId="7A72269E" w14:textId="77777777" w:rsidR="00653EA5" w:rsidRPr="00653EA5" w:rsidRDefault="00653EA5" w:rsidP="00653EA5">
      <w:pPr>
        <w:pStyle w:val="Odsekzoznamu"/>
        <w:rPr>
          <w:sz w:val="24"/>
          <w:szCs w:val="24"/>
        </w:rPr>
      </w:pPr>
    </w:p>
    <w:p w14:paraId="050604A2" w14:textId="77777777" w:rsidR="00653EA5" w:rsidRPr="009215AD" w:rsidRDefault="00653EA5" w:rsidP="004532EF">
      <w:pPr>
        <w:pStyle w:val="Odsekzoznamu"/>
        <w:numPr>
          <w:ilvl w:val="0"/>
          <w:numId w:val="2"/>
        </w:numPr>
        <w:tabs>
          <w:tab w:val="left" w:pos="582"/>
          <w:tab w:val="left" w:pos="2381"/>
          <w:tab w:val="left" w:pos="3900"/>
          <w:tab w:val="left" w:pos="4721"/>
          <w:tab w:val="left" w:pos="6162"/>
          <w:tab w:val="left" w:pos="7002"/>
          <w:tab w:val="left" w:pos="8442"/>
        </w:tabs>
        <w:spacing w:line="280" w:lineRule="auto"/>
        <w:ind w:right="211" w:hanging="428"/>
        <w:jc w:val="both"/>
        <w:rPr>
          <w:sz w:val="24"/>
          <w:szCs w:val="24"/>
        </w:rPr>
      </w:pPr>
    </w:p>
    <w:p w14:paraId="270D8A56" w14:textId="5E81D7E7" w:rsidR="009215AD" w:rsidRDefault="009215AD" w:rsidP="009215AD">
      <w:pPr>
        <w:pStyle w:val="Odsekzoznamu"/>
        <w:tabs>
          <w:tab w:val="left" w:pos="582"/>
          <w:tab w:val="left" w:pos="2381"/>
          <w:tab w:val="left" w:pos="3900"/>
          <w:tab w:val="left" w:pos="4721"/>
          <w:tab w:val="left" w:pos="6162"/>
          <w:tab w:val="left" w:pos="7002"/>
          <w:tab w:val="left" w:pos="8442"/>
        </w:tabs>
        <w:spacing w:line="280" w:lineRule="auto"/>
        <w:ind w:right="211" w:firstLine="0"/>
        <w:jc w:val="both"/>
        <w:rPr>
          <w:sz w:val="26"/>
        </w:rPr>
      </w:pPr>
    </w:p>
    <w:p w14:paraId="5B93F3E0" w14:textId="3015658A" w:rsidR="008C2E36" w:rsidRPr="008C2E36" w:rsidRDefault="00484D3E" w:rsidP="008C2E36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tabs>
          <w:tab w:val="left" w:pos="582"/>
          <w:tab w:val="left" w:pos="2381"/>
          <w:tab w:val="left" w:pos="3900"/>
          <w:tab w:val="left" w:pos="4721"/>
          <w:tab w:val="left" w:pos="6162"/>
          <w:tab w:val="left" w:pos="7002"/>
          <w:tab w:val="left" w:pos="8442"/>
        </w:tabs>
        <w:spacing w:line="280" w:lineRule="auto"/>
        <w:ind w:right="211" w:firstLine="0"/>
        <w:jc w:val="both"/>
        <w:rPr>
          <w:b/>
          <w:bCs/>
          <w:sz w:val="26"/>
        </w:rPr>
      </w:pPr>
      <w:r w:rsidRPr="00484D3E">
        <w:rPr>
          <w:b/>
          <w:bCs/>
          <w:sz w:val="26"/>
        </w:rPr>
        <w:t xml:space="preserve">D. AKO POSTUPOVAŤ PO NÁVRATE ZO ŠTUDIJNÉHO POBYTU? </w:t>
      </w:r>
    </w:p>
    <w:p w14:paraId="4E9E0B8E" w14:textId="77777777" w:rsidR="008C2E36" w:rsidRPr="008C2E36" w:rsidRDefault="008C2E36" w:rsidP="008C2E36">
      <w:pPr>
        <w:pStyle w:val="Odsekzoznamu"/>
        <w:tabs>
          <w:tab w:val="left" w:pos="581"/>
          <w:tab w:val="left" w:pos="582"/>
          <w:tab w:val="left" w:pos="2061"/>
          <w:tab w:val="left" w:pos="3221"/>
          <w:tab w:val="left" w:pos="4200"/>
          <w:tab w:val="left" w:pos="5382"/>
          <w:tab w:val="left" w:pos="6301"/>
          <w:tab w:val="left" w:pos="7403"/>
          <w:tab w:val="left" w:pos="8581"/>
          <w:tab w:val="left" w:pos="9001"/>
        </w:tabs>
        <w:spacing w:before="84" w:line="276" w:lineRule="auto"/>
        <w:ind w:right="206" w:firstLine="0"/>
        <w:rPr>
          <w:sz w:val="24"/>
        </w:rPr>
      </w:pPr>
    </w:p>
    <w:p w14:paraId="610CC78E" w14:textId="55FFBA61" w:rsidR="00DD36E2" w:rsidRDefault="00BA2B47" w:rsidP="00DD36E2">
      <w:pPr>
        <w:pStyle w:val="Odsekzoznamu"/>
        <w:numPr>
          <w:ilvl w:val="0"/>
          <w:numId w:val="1"/>
        </w:numPr>
        <w:tabs>
          <w:tab w:val="left" w:pos="581"/>
          <w:tab w:val="left" w:pos="582"/>
          <w:tab w:val="left" w:pos="2061"/>
          <w:tab w:val="left" w:pos="3221"/>
          <w:tab w:val="left" w:pos="4200"/>
          <w:tab w:val="left" w:pos="5382"/>
          <w:tab w:val="left" w:pos="6301"/>
          <w:tab w:val="left" w:pos="7403"/>
          <w:tab w:val="left" w:pos="8581"/>
          <w:tab w:val="left" w:pos="9001"/>
        </w:tabs>
        <w:spacing w:before="84" w:line="276" w:lineRule="auto"/>
        <w:ind w:right="206" w:hanging="428"/>
        <w:jc w:val="both"/>
        <w:rPr>
          <w:sz w:val="24"/>
        </w:rPr>
      </w:pPr>
      <w:r w:rsidRPr="003A703F">
        <w:rPr>
          <w:bCs/>
          <w:sz w:val="24"/>
        </w:rPr>
        <w:t>Vypracovať</w:t>
      </w:r>
      <w:r w:rsidRPr="003A703F">
        <w:rPr>
          <w:bCs/>
          <w:sz w:val="24"/>
        </w:rPr>
        <w:tab/>
        <w:t>on-line</w:t>
      </w:r>
      <w:r w:rsidRPr="003A703F">
        <w:rPr>
          <w:bCs/>
          <w:sz w:val="24"/>
        </w:rPr>
        <w:tab/>
        <w:t>Správu</w:t>
      </w:r>
      <w:r w:rsidRPr="003A703F">
        <w:rPr>
          <w:bCs/>
          <w:sz w:val="24"/>
        </w:rPr>
        <w:tab/>
        <w:t>študenta</w:t>
      </w:r>
      <w:r w:rsidR="009A0106">
        <w:rPr>
          <w:b/>
          <w:sz w:val="24"/>
        </w:rPr>
        <w:t xml:space="preserve"> </w:t>
      </w:r>
      <w:r w:rsidR="009A0106">
        <w:rPr>
          <w:bCs/>
          <w:sz w:val="24"/>
        </w:rPr>
        <w:t>(vo forme elektronického dotazníka)</w:t>
      </w:r>
      <w:r w:rsidRPr="00DD36E2">
        <w:rPr>
          <w:b/>
          <w:sz w:val="24"/>
        </w:rPr>
        <w:t>.</w:t>
      </w:r>
      <w:r w:rsidR="009A0106">
        <w:rPr>
          <w:b/>
          <w:sz w:val="24"/>
        </w:rPr>
        <w:t xml:space="preserve"> </w:t>
      </w:r>
      <w:r w:rsidRPr="00DD36E2">
        <w:rPr>
          <w:sz w:val="24"/>
        </w:rPr>
        <w:t>Prístup</w:t>
      </w:r>
      <w:r w:rsidR="009A0106">
        <w:rPr>
          <w:sz w:val="24"/>
        </w:rPr>
        <w:t xml:space="preserve"> </w:t>
      </w:r>
      <w:r w:rsidRPr="00DD36E2">
        <w:rPr>
          <w:sz w:val="24"/>
        </w:rPr>
        <w:t>k</w:t>
      </w:r>
      <w:r w:rsidRPr="00DD36E2">
        <w:rPr>
          <w:spacing w:val="-1"/>
          <w:sz w:val="24"/>
        </w:rPr>
        <w:t xml:space="preserve"> </w:t>
      </w:r>
      <w:r w:rsidRPr="00DD36E2">
        <w:rPr>
          <w:sz w:val="24"/>
        </w:rPr>
        <w:t>on-line</w:t>
      </w:r>
      <w:r w:rsidR="009A0106">
        <w:rPr>
          <w:sz w:val="24"/>
        </w:rPr>
        <w:t xml:space="preserve"> </w:t>
      </w:r>
      <w:r w:rsidRPr="00DD36E2">
        <w:rPr>
          <w:sz w:val="24"/>
        </w:rPr>
        <w:t>formuláru</w:t>
      </w:r>
      <w:r w:rsidR="009A0106">
        <w:rPr>
          <w:sz w:val="24"/>
        </w:rPr>
        <w:t xml:space="preserve"> </w:t>
      </w:r>
      <w:r w:rsidR="00DD36E2" w:rsidRPr="00DD36E2">
        <w:rPr>
          <w:sz w:val="24"/>
        </w:rPr>
        <w:t xml:space="preserve">sa vygeneruje automaticky na mail študenta po ukončení mobility. </w:t>
      </w:r>
    </w:p>
    <w:p w14:paraId="42507C16" w14:textId="77777777" w:rsidR="00305A58" w:rsidRDefault="00305A58">
      <w:pPr>
        <w:pStyle w:val="Zkladntext"/>
        <w:spacing w:before="5"/>
        <w:rPr>
          <w:sz w:val="27"/>
        </w:rPr>
      </w:pPr>
    </w:p>
    <w:p w14:paraId="24B5283E" w14:textId="6098C5F1" w:rsidR="00305A58" w:rsidRDefault="00BA2B47">
      <w:pPr>
        <w:pStyle w:val="Odsekzoznamu"/>
        <w:numPr>
          <w:ilvl w:val="0"/>
          <w:numId w:val="1"/>
        </w:numPr>
        <w:tabs>
          <w:tab w:val="left" w:pos="581"/>
          <w:tab w:val="left" w:pos="582"/>
          <w:tab w:val="left" w:pos="5341"/>
          <w:tab w:val="left" w:pos="8483"/>
        </w:tabs>
        <w:spacing w:line="276" w:lineRule="auto"/>
        <w:ind w:right="205" w:hanging="428"/>
        <w:rPr>
          <w:sz w:val="24"/>
        </w:rPr>
      </w:pPr>
      <w:r>
        <w:rPr>
          <w:b/>
          <w:sz w:val="24"/>
        </w:rPr>
        <w:t>Požiadať</w:t>
      </w:r>
      <w:r w:rsidR="00AD2913">
        <w:rPr>
          <w:b/>
          <w:sz w:val="24"/>
        </w:rPr>
        <w:t xml:space="preserve"> fakultu</w:t>
      </w:r>
      <w:r>
        <w:rPr>
          <w:sz w:val="24"/>
        </w:rPr>
        <w:t xml:space="preserve"> </w:t>
      </w:r>
      <w:r w:rsidRPr="00AD2913">
        <w:rPr>
          <w:b/>
          <w:bCs/>
          <w:sz w:val="24"/>
        </w:rPr>
        <w:t>o uznanie predmetov na základe absolvovaných skúšok</w:t>
      </w:r>
      <w:r>
        <w:rPr>
          <w:sz w:val="24"/>
        </w:rPr>
        <w:t xml:space="preserve">. </w:t>
      </w:r>
      <w:r w:rsidR="00DD36E2">
        <w:rPr>
          <w:sz w:val="24"/>
        </w:rPr>
        <w:t>Žiadosť</w:t>
      </w:r>
      <w:r>
        <w:rPr>
          <w:sz w:val="24"/>
        </w:rPr>
        <w:t xml:space="preserve"> a formulár na uznanie absolvovaných skúšok je k dispozícii na stiahnutie</w:t>
      </w:r>
      <w:r w:rsidR="00DD36E2">
        <w:rPr>
          <w:sz w:val="24"/>
        </w:rPr>
        <w:t xml:space="preserve"> </w:t>
      </w:r>
      <w:r w:rsidR="003A703F">
        <w:rPr>
          <w:sz w:val="24"/>
        </w:rPr>
        <w:t xml:space="preserve">na </w:t>
      </w:r>
      <w:r w:rsidR="00DD36E2">
        <w:rPr>
          <w:sz w:val="24"/>
        </w:rPr>
        <w:t xml:space="preserve">stránkach fakúlt. </w:t>
      </w:r>
      <w:r w:rsidR="003A703F">
        <w:rPr>
          <w:sz w:val="24"/>
        </w:rPr>
        <w:t xml:space="preserve">Ak takýto formulár fakulta nemá, študent napíše žiadosť o uznanie známok a spolu so získanými známkami ju pošle svojej študijnej referentke. </w:t>
      </w:r>
      <w:r w:rsidR="00DD36E2">
        <w:rPr>
          <w:sz w:val="24"/>
        </w:rPr>
        <w:t xml:space="preserve">Žiadosť </w:t>
      </w:r>
      <w:r>
        <w:rPr>
          <w:sz w:val="24"/>
        </w:rPr>
        <w:t xml:space="preserve">spolu </w:t>
      </w:r>
      <w:r w:rsidRPr="00AD2913">
        <w:rPr>
          <w:spacing w:val="-15"/>
          <w:sz w:val="24"/>
        </w:rPr>
        <w:t xml:space="preserve">s </w:t>
      </w:r>
      <w:r w:rsidRPr="00AD2913">
        <w:rPr>
          <w:sz w:val="24"/>
        </w:rPr>
        <w:t>úradným potvrdením výsledkov od zahraničnej vysokej školy a hodnotiacou stupnicou ECTS zahraničnej školy predkladá študent Študijnému</w:t>
      </w:r>
      <w:r>
        <w:rPr>
          <w:sz w:val="24"/>
        </w:rPr>
        <w:t xml:space="preserve"> oddeleniu </w:t>
      </w:r>
      <w:r w:rsidR="00DD36E2">
        <w:rPr>
          <w:sz w:val="24"/>
        </w:rPr>
        <w:t>fakulty.</w:t>
      </w:r>
      <w:r>
        <w:rPr>
          <w:sz w:val="24"/>
        </w:rPr>
        <w:t xml:space="preserve"> O uznaní predmetov a kreditov rozhoduje dekan</w:t>
      </w:r>
      <w:r w:rsidR="00DD36E2">
        <w:rPr>
          <w:sz w:val="24"/>
        </w:rPr>
        <w:t>/ka fakulty</w:t>
      </w:r>
      <w:r>
        <w:rPr>
          <w:sz w:val="24"/>
        </w:rPr>
        <w:t xml:space="preserve">. Uznané sú študentovi všetky absolvované predmety, ktoré korešpondujú s  predmetmi, zaradenými do  študijného  programu  </w:t>
      </w:r>
      <w:r w:rsidR="00DD36E2">
        <w:rPr>
          <w:sz w:val="24"/>
        </w:rPr>
        <w:t>fakulty</w:t>
      </w:r>
      <w:r>
        <w:rPr>
          <w:sz w:val="24"/>
        </w:rPr>
        <w:t>. Odporúča sa</w:t>
      </w:r>
      <w:r w:rsidR="00AD2913">
        <w:rPr>
          <w:sz w:val="24"/>
        </w:rPr>
        <w:t xml:space="preserve"> </w:t>
      </w:r>
      <w:r w:rsidR="00DD36E2">
        <w:rPr>
          <w:sz w:val="24"/>
        </w:rPr>
        <w:t>priložiť</w:t>
      </w:r>
      <w:r>
        <w:rPr>
          <w:sz w:val="24"/>
        </w:rPr>
        <w:t xml:space="preserve"> k </w:t>
      </w:r>
      <w:r w:rsidR="00DD36E2">
        <w:rPr>
          <w:sz w:val="24"/>
        </w:rPr>
        <w:t>žiadosti</w:t>
      </w:r>
      <w:r>
        <w:rPr>
          <w:sz w:val="24"/>
        </w:rPr>
        <w:t xml:space="preserve"> sylabus predmetov. Ostatné predmety budú uznané ako voliteľné</w:t>
      </w:r>
      <w:r>
        <w:rPr>
          <w:spacing w:val="-12"/>
          <w:sz w:val="24"/>
        </w:rPr>
        <w:t xml:space="preserve"> </w:t>
      </w:r>
      <w:r>
        <w:rPr>
          <w:sz w:val="24"/>
        </w:rPr>
        <w:t>predmety.</w:t>
      </w:r>
    </w:p>
    <w:p w14:paraId="54D59A9A" w14:textId="77777777" w:rsidR="00305A58" w:rsidRDefault="00305A58">
      <w:pPr>
        <w:pStyle w:val="Zkladntext"/>
        <w:spacing w:before="2"/>
        <w:rPr>
          <w:sz w:val="27"/>
        </w:rPr>
      </w:pPr>
    </w:p>
    <w:p w14:paraId="2198FC1C" w14:textId="024B3285" w:rsidR="00305A58" w:rsidRDefault="003A703F">
      <w:pPr>
        <w:pStyle w:val="Odsekzoznamu"/>
        <w:numPr>
          <w:ilvl w:val="0"/>
          <w:numId w:val="1"/>
        </w:numPr>
        <w:tabs>
          <w:tab w:val="left" w:pos="582"/>
          <w:tab w:val="left" w:pos="8243"/>
        </w:tabs>
        <w:spacing w:line="276" w:lineRule="auto"/>
        <w:ind w:right="265" w:hanging="428"/>
        <w:jc w:val="both"/>
        <w:rPr>
          <w:sz w:val="24"/>
        </w:rPr>
      </w:pPr>
      <w:r w:rsidRPr="003A703F">
        <w:rPr>
          <w:bCs/>
          <w:sz w:val="24"/>
        </w:rPr>
        <w:t>Po ukončení uznávania študent pred</w:t>
      </w:r>
      <w:r w:rsidR="00BA2B47" w:rsidRPr="003A703F">
        <w:rPr>
          <w:bCs/>
          <w:sz w:val="24"/>
        </w:rPr>
        <w:t>lož</w:t>
      </w:r>
      <w:r w:rsidRPr="003A703F">
        <w:rPr>
          <w:bCs/>
          <w:sz w:val="24"/>
        </w:rPr>
        <w:t>í</w:t>
      </w:r>
      <w:r w:rsidR="00BA2B47" w:rsidRPr="003A703F">
        <w:rPr>
          <w:bCs/>
          <w:sz w:val="24"/>
        </w:rPr>
        <w:t xml:space="preserve"> </w:t>
      </w:r>
      <w:r w:rsidR="00DD36E2" w:rsidRPr="003A703F">
        <w:rPr>
          <w:bCs/>
          <w:sz w:val="24"/>
        </w:rPr>
        <w:t>Oddeleniu zahraničných vzťahov</w:t>
      </w:r>
      <w:r w:rsidR="00BA2B47">
        <w:rPr>
          <w:sz w:val="24"/>
        </w:rPr>
        <w:t xml:space="preserve"> tzv. Proof of Recognition</w:t>
      </w:r>
      <w:r w:rsidR="00DD36E2">
        <w:rPr>
          <w:sz w:val="24"/>
        </w:rPr>
        <w:t xml:space="preserve"> </w:t>
      </w:r>
      <w:hyperlink r:id="rId15">
        <w:r w:rsidR="00DD36E2">
          <w:t xml:space="preserve">(uznanie </w:t>
        </w:r>
        <w:r w:rsidR="00DD36E2" w:rsidRPr="00DD36E2">
          <w:rPr>
            <w:sz w:val="24"/>
          </w:rPr>
          <w:t xml:space="preserve">výsledkov) </w:t>
        </w:r>
        <w:r w:rsidR="00BA2B47" w:rsidRPr="00DD36E2">
          <w:rPr>
            <w:sz w:val="24"/>
          </w:rPr>
          <w:t>p</w:t>
        </w:r>
        <w:r w:rsidR="00BA2B47">
          <w:rPr>
            <w:sz w:val="24"/>
          </w:rPr>
          <w:t>od</w:t>
        </w:r>
      </w:hyperlink>
      <w:r w:rsidR="00BA2B47">
        <w:rPr>
          <w:sz w:val="24"/>
        </w:rPr>
        <w:t xml:space="preserve">písaný prodekanom pre medzinárodné vzťahy </w:t>
      </w:r>
      <w:r w:rsidR="00DD36E2">
        <w:rPr>
          <w:sz w:val="24"/>
        </w:rPr>
        <w:t>fakulty.</w:t>
      </w:r>
    </w:p>
    <w:p w14:paraId="2BA5C72C" w14:textId="77777777" w:rsidR="00AD2913" w:rsidRPr="00AD2913" w:rsidRDefault="00AD2913" w:rsidP="00AD2913">
      <w:pPr>
        <w:pStyle w:val="Odsekzoznamu"/>
        <w:rPr>
          <w:sz w:val="24"/>
        </w:rPr>
      </w:pPr>
    </w:p>
    <w:p w14:paraId="6C52481F" w14:textId="7B3EE1ED" w:rsidR="00AD2913" w:rsidRDefault="00AD2913" w:rsidP="00AD2913">
      <w:pPr>
        <w:tabs>
          <w:tab w:val="left" w:pos="582"/>
          <w:tab w:val="left" w:pos="8243"/>
        </w:tabs>
        <w:spacing w:line="276" w:lineRule="auto"/>
        <w:ind w:right="265"/>
        <w:jc w:val="both"/>
        <w:rPr>
          <w:sz w:val="24"/>
        </w:rPr>
      </w:pPr>
    </w:p>
    <w:p w14:paraId="3D47EA1B" w14:textId="77777777" w:rsidR="00AD2913" w:rsidRPr="00AD2913" w:rsidRDefault="00AD2913" w:rsidP="00AD2913">
      <w:pPr>
        <w:pStyle w:val="Nadpis1"/>
        <w:spacing w:before="1"/>
        <w:ind w:left="0"/>
        <w:rPr>
          <w:i/>
          <w:iCs/>
        </w:rPr>
      </w:pPr>
      <w:r w:rsidRPr="00AD2913">
        <w:rPr>
          <w:i/>
          <w:iCs/>
        </w:rPr>
        <w:t>Prajeme študijný pobyt Erasmus plný nezabudnuteľných zážitkov!</w:t>
      </w:r>
    </w:p>
    <w:p w14:paraId="366E3730" w14:textId="77777777" w:rsidR="00AD2913" w:rsidRPr="00AD2913" w:rsidRDefault="00AD2913" w:rsidP="00AD2913">
      <w:pPr>
        <w:tabs>
          <w:tab w:val="left" w:pos="582"/>
          <w:tab w:val="left" w:pos="8243"/>
        </w:tabs>
        <w:spacing w:line="276" w:lineRule="auto"/>
        <w:ind w:right="265"/>
        <w:jc w:val="both"/>
        <w:rPr>
          <w:sz w:val="24"/>
        </w:rPr>
      </w:pPr>
    </w:p>
    <w:p w14:paraId="78FEC893" w14:textId="77777777" w:rsidR="00AD2913" w:rsidRPr="00AD2913" w:rsidRDefault="00AD2913" w:rsidP="00AD2913">
      <w:pPr>
        <w:pStyle w:val="Nadpis1"/>
        <w:spacing w:before="1"/>
        <w:ind w:left="0"/>
        <w:rPr>
          <w:i/>
          <w:iCs/>
        </w:rPr>
      </w:pPr>
    </w:p>
    <w:p w14:paraId="0F4AE247" w14:textId="1C7E406C" w:rsidR="00305A58" w:rsidRDefault="008C2E36">
      <w:pPr>
        <w:pStyle w:val="Zkladntext"/>
        <w:rPr>
          <w:b/>
          <w:sz w:val="20"/>
        </w:rPr>
      </w:pPr>
      <w:r>
        <w:rPr>
          <w:noProof/>
        </w:rPr>
        <w:lastRenderedPageBreak/>
        <w:drawing>
          <wp:inline distT="0" distB="0" distL="0" distR="0" wp14:anchorId="6761289E" wp14:editId="2A29146A">
            <wp:extent cx="6038850" cy="2990850"/>
            <wp:effectExtent l="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788B9" w14:textId="77777777" w:rsidR="00305A58" w:rsidRDefault="00305A58">
      <w:pPr>
        <w:pStyle w:val="Zkladntext"/>
        <w:rPr>
          <w:b/>
          <w:sz w:val="20"/>
        </w:rPr>
      </w:pPr>
    </w:p>
    <w:p w14:paraId="55A4ED42" w14:textId="77777777" w:rsidR="00305A58" w:rsidRDefault="00305A58">
      <w:pPr>
        <w:pStyle w:val="Zkladntext"/>
        <w:rPr>
          <w:b/>
          <w:sz w:val="20"/>
        </w:rPr>
      </w:pPr>
    </w:p>
    <w:p w14:paraId="332EE4D4" w14:textId="77777777" w:rsidR="00305A58" w:rsidRDefault="00305A58">
      <w:pPr>
        <w:pStyle w:val="Zkladntext"/>
        <w:rPr>
          <w:b/>
          <w:sz w:val="20"/>
        </w:rPr>
      </w:pPr>
    </w:p>
    <w:p w14:paraId="290D696A" w14:textId="77777777" w:rsidR="00305A58" w:rsidRDefault="00305A58">
      <w:pPr>
        <w:pStyle w:val="Zkladntext"/>
        <w:rPr>
          <w:b/>
          <w:sz w:val="20"/>
        </w:rPr>
      </w:pPr>
    </w:p>
    <w:p w14:paraId="0291DD88" w14:textId="77777777" w:rsidR="00305A58" w:rsidRDefault="00305A58">
      <w:pPr>
        <w:pStyle w:val="Zkladntext"/>
        <w:rPr>
          <w:b/>
          <w:sz w:val="20"/>
        </w:rPr>
      </w:pPr>
    </w:p>
    <w:p w14:paraId="30EC4B9A" w14:textId="77777777" w:rsidR="00305A58" w:rsidRDefault="00305A58">
      <w:pPr>
        <w:pStyle w:val="Zkladntext"/>
        <w:rPr>
          <w:b/>
          <w:sz w:val="20"/>
        </w:rPr>
      </w:pPr>
    </w:p>
    <w:p w14:paraId="741D1854" w14:textId="77777777" w:rsidR="00305A58" w:rsidRDefault="00305A58">
      <w:pPr>
        <w:pStyle w:val="Zkladntext"/>
        <w:rPr>
          <w:b/>
          <w:sz w:val="20"/>
        </w:rPr>
      </w:pPr>
    </w:p>
    <w:p w14:paraId="1B3B4701" w14:textId="77777777" w:rsidR="00305A58" w:rsidRDefault="00305A58">
      <w:pPr>
        <w:pStyle w:val="Zkladntext"/>
        <w:rPr>
          <w:b/>
          <w:sz w:val="20"/>
        </w:rPr>
      </w:pPr>
    </w:p>
    <w:p w14:paraId="4C1FA7D6" w14:textId="77777777" w:rsidR="00305A58" w:rsidRDefault="00305A58">
      <w:pPr>
        <w:pStyle w:val="Zkladntext"/>
        <w:rPr>
          <w:b/>
          <w:sz w:val="20"/>
        </w:rPr>
      </w:pPr>
    </w:p>
    <w:p w14:paraId="7576989A" w14:textId="77777777" w:rsidR="00305A58" w:rsidRDefault="00305A58">
      <w:pPr>
        <w:pStyle w:val="Zkladntext"/>
        <w:rPr>
          <w:b/>
          <w:sz w:val="20"/>
        </w:rPr>
      </w:pPr>
    </w:p>
    <w:p w14:paraId="61C9404F" w14:textId="77777777" w:rsidR="00305A58" w:rsidRDefault="00305A58">
      <w:pPr>
        <w:pStyle w:val="Zkladntext"/>
        <w:rPr>
          <w:b/>
          <w:sz w:val="20"/>
        </w:rPr>
      </w:pPr>
    </w:p>
    <w:p w14:paraId="00B4F3FD" w14:textId="77777777" w:rsidR="00305A58" w:rsidRDefault="00305A58">
      <w:pPr>
        <w:pStyle w:val="Zkladntext"/>
        <w:rPr>
          <w:b/>
          <w:sz w:val="20"/>
        </w:rPr>
      </w:pPr>
    </w:p>
    <w:p w14:paraId="3900E9DB" w14:textId="77777777" w:rsidR="00305A58" w:rsidRDefault="00305A58">
      <w:pPr>
        <w:pStyle w:val="Zkladntext"/>
        <w:rPr>
          <w:b/>
          <w:sz w:val="20"/>
        </w:rPr>
      </w:pPr>
    </w:p>
    <w:p w14:paraId="73185232" w14:textId="77777777" w:rsidR="00305A58" w:rsidRDefault="00305A58">
      <w:pPr>
        <w:pStyle w:val="Zkladntext"/>
        <w:rPr>
          <w:b/>
          <w:sz w:val="20"/>
        </w:rPr>
      </w:pPr>
    </w:p>
    <w:p w14:paraId="07163317" w14:textId="77777777" w:rsidR="00305A58" w:rsidRDefault="00305A58">
      <w:pPr>
        <w:pStyle w:val="Zkladntext"/>
        <w:rPr>
          <w:b/>
          <w:sz w:val="20"/>
        </w:rPr>
      </w:pPr>
    </w:p>
    <w:p w14:paraId="79B2B49F" w14:textId="77777777" w:rsidR="00305A58" w:rsidRDefault="00305A58">
      <w:pPr>
        <w:pStyle w:val="Zkladntext"/>
        <w:rPr>
          <w:b/>
          <w:sz w:val="20"/>
        </w:rPr>
      </w:pPr>
    </w:p>
    <w:p w14:paraId="57C82B9A" w14:textId="77777777" w:rsidR="00305A58" w:rsidRDefault="00305A58">
      <w:pPr>
        <w:pStyle w:val="Zkladntext"/>
        <w:rPr>
          <w:b/>
          <w:sz w:val="20"/>
        </w:rPr>
      </w:pPr>
    </w:p>
    <w:p w14:paraId="353D85E4" w14:textId="77777777" w:rsidR="00305A58" w:rsidRDefault="00305A58">
      <w:pPr>
        <w:pStyle w:val="Zkladntext"/>
        <w:rPr>
          <w:b/>
          <w:sz w:val="20"/>
        </w:rPr>
      </w:pPr>
    </w:p>
    <w:p w14:paraId="14465898" w14:textId="77777777" w:rsidR="00305A58" w:rsidRDefault="00305A58">
      <w:pPr>
        <w:pStyle w:val="Zkladntext"/>
        <w:rPr>
          <w:b/>
          <w:sz w:val="20"/>
        </w:rPr>
      </w:pPr>
    </w:p>
    <w:p w14:paraId="69C16DBF" w14:textId="77777777" w:rsidR="00305A58" w:rsidRDefault="00305A58">
      <w:pPr>
        <w:pStyle w:val="Zkladntext"/>
        <w:rPr>
          <w:b/>
          <w:sz w:val="20"/>
        </w:rPr>
      </w:pPr>
    </w:p>
    <w:p w14:paraId="3C9C30DF" w14:textId="77777777" w:rsidR="00305A58" w:rsidRDefault="00305A58">
      <w:pPr>
        <w:pStyle w:val="Zkladntext"/>
        <w:rPr>
          <w:b/>
          <w:sz w:val="20"/>
        </w:rPr>
      </w:pPr>
    </w:p>
    <w:p w14:paraId="4F0BB7D9" w14:textId="77777777" w:rsidR="00305A58" w:rsidRDefault="00305A58">
      <w:pPr>
        <w:pStyle w:val="Zkladntext"/>
        <w:rPr>
          <w:b/>
          <w:sz w:val="20"/>
        </w:rPr>
      </w:pPr>
    </w:p>
    <w:p w14:paraId="0F98DBB3" w14:textId="77777777" w:rsidR="00305A58" w:rsidRDefault="00305A58">
      <w:pPr>
        <w:pStyle w:val="Zkladntext"/>
        <w:rPr>
          <w:b/>
          <w:sz w:val="20"/>
        </w:rPr>
      </w:pPr>
    </w:p>
    <w:p w14:paraId="763109A9" w14:textId="77777777" w:rsidR="00305A58" w:rsidRDefault="00305A58">
      <w:pPr>
        <w:pStyle w:val="Zkladntext"/>
        <w:rPr>
          <w:b/>
          <w:sz w:val="20"/>
        </w:rPr>
      </w:pPr>
    </w:p>
    <w:p w14:paraId="524C9BF8" w14:textId="77777777" w:rsidR="00305A58" w:rsidRDefault="00305A58">
      <w:pPr>
        <w:pStyle w:val="Zkladntext"/>
        <w:rPr>
          <w:b/>
          <w:sz w:val="20"/>
        </w:rPr>
      </w:pPr>
    </w:p>
    <w:p w14:paraId="6008516F" w14:textId="77777777" w:rsidR="00305A58" w:rsidRDefault="00305A58">
      <w:pPr>
        <w:pStyle w:val="Zkladntext"/>
        <w:rPr>
          <w:b/>
          <w:sz w:val="20"/>
        </w:rPr>
      </w:pPr>
    </w:p>
    <w:p w14:paraId="3A28EF15" w14:textId="77777777" w:rsidR="00305A58" w:rsidRDefault="00305A58">
      <w:pPr>
        <w:pStyle w:val="Zkladntext"/>
        <w:rPr>
          <w:b/>
          <w:sz w:val="20"/>
        </w:rPr>
      </w:pPr>
    </w:p>
    <w:p w14:paraId="4F68D7B6" w14:textId="77777777" w:rsidR="00305A58" w:rsidRDefault="00305A58">
      <w:pPr>
        <w:pStyle w:val="Zkladntext"/>
        <w:rPr>
          <w:b/>
          <w:sz w:val="20"/>
        </w:rPr>
      </w:pPr>
    </w:p>
    <w:p w14:paraId="04284E37" w14:textId="77777777" w:rsidR="00305A58" w:rsidRDefault="00305A58">
      <w:pPr>
        <w:pStyle w:val="Zkladntext"/>
        <w:rPr>
          <w:b/>
          <w:sz w:val="20"/>
        </w:rPr>
      </w:pPr>
    </w:p>
    <w:p w14:paraId="194D5971" w14:textId="77777777" w:rsidR="00305A58" w:rsidRDefault="00305A58">
      <w:pPr>
        <w:pStyle w:val="Zkladntext"/>
        <w:rPr>
          <w:b/>
          <w:sz w:val="20"/>
        </w:rPr>
      </w:pPr>
    </w:p>
    <w:p w14:paraId="476D0623" w14:textId="77777777" w:rsidR="00305A58" w:rsidRDefault="00305A58">
      <w:pPr>
        <w:pStyle w:val="Zkladntext"/>
        <w:rPr>
          <w:b/>
          <w:sz w:val="20"/>
        </w:rPr>
      </w:pPr>
    </w:p>
    <w:p w14:paraId="3C914E7F" w14:textId="77777777" w:rsidR="00305A58" w:rsidRDefault="00BF469C">
      <w:pPr>
        <w:pStyle w:val="Zkladntext"/>
        <w:spacing w:before="2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D275892" wp14:editId="797DA503">
                <wp:simplePos x="0" y="0"/>
                <wp:positionH relativeFrom="page">
                  <wp:posOffset>882650</wp:posOffset>
                </wp:positionH>
                <wp:positionV relativeFrom="paragraph">
                  <wp:posOffset>117475</wp:posOffset>
                </wp:positionV>
                <wp:extent cx="579691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>
                            <a:gd name="T0" fmla="+- 0 1390 1390"/>
                            <a:gd name="T1" fmla="*/ T0 w 9129"/>
                            <a:gd name="T2" fmla="+- 0 10519 1390"/>
                            <a:gd name="T3" fmla="*/ T2 w 91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9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92D0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DC738" id="Freeform 2" o:spid="_x0000_s1026" style="position:absolute;margin-left:69.5pt;margin-top:9.25pt;width:456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IfCAMAAKUGAAAOAAAAZHJzL2Uyb0RvYy54bWysVW1v0zAQ/o7Ef7D8EdTlpWm7REsn1LQI&#10;acCklR/gOk4TkdjBdpsOxH/nbCddWoSEEPvg2bnHd88957ve3Z+aGh2ZVJXgKQ5ufIwYpyKv+D7F&#10;X7abyS1GShOek1pwluJnpvD98vWru65NWChKUedMInDCVdK1KS61bhPPU7RkDVE3omUcjIWQDdFw&#10;lHsvl6QD703thb4/9zoh81YKypSCr5kz4qX1XxSM6s9FoZhGdYqBm7artOvOrN7yjiR7Sdqyoj0N&#10;8g8sGlJxCHp2lRFN0EFWv7lqKiqFEoW+oaLxRFFUlNkcIJvAv8rmqSQts7mAOKo9y6T+n1v66fgo&#10;UZWneI4RJw2UaCMZM4Kj0KjTtSoB0FP7KE1+qn0Q9KsCg3dhMQcFGLTrPoocvJCDFlaRUyEbcxNy&#10;RScr/PNZeHbSiMLH2SKex8EMIwq2IFzYungkGe7Sg9LvmbB+yPFBaVe2HHZW9LynvoUSF00NFXw7&#10;QT4KprFb+jKfYcEAe+OhrY86FAdhfA0KB5Dz5c+C2Hq8xk0HnHEWjpxBAvuBIikH1vTEe9qwQ8T0&#10;iW+FaoUyAm2B3KAQeACQSfEPWIh9jXV3+hASGuD66UuM4OnvXBot0YaZCWG2qEux1cJ8aMSRbYU1&#10;6avSQZAXa83HKHt9zMqZ4YYJAO/GbWxQw3VUWi42VV3b2tbcUFlM5zOrjRJ1lRujYaPkfreqJToS&#10;aOo4zPzZ8F4uYK1UOiOqdDhrcjlLceC5jVIykq/7vSZV7fbAqraiw/PstTEP1bbzj9iP17fr22gS&#10;hfP1JPKzbPJus4om802wmGXTbLXKgp+GcxAlZZXnjBvaw2gJor9r3X7IuaFwHi4X6V2osLF/Jj0g&#10;P4J5lzSsGXIZ/rsiDL3rmn0n8mfoYyncrITZDptSyO8YdTAnU6y+HYhkGNUfOAyiOIgiM1jtIZot&#10;QjjIsWU3thBOwVWKNYaXb7Yr7YbxoZXVvoRIga03F+9gfhSVaXQ7aByr/gCz0GbQz20zbMdni3r5&#10;dVn+AgAA//8DAFBLAwQUAAYACAAAACEAJCXv6t0AAAAKAQAADwAAAGRycy9kb3ducmV2LnhtbEyP&#10;wU7DMBBE70j8g7VI3KjdokIS4lQIwQUkEIEPcONtEtVeR7HThr9nc4Lbzu5o9k25m70TJxxjH0jD&#10;eqVAIDXB9tRq+P56uclAxGTIGhcINfxghF11eVGawoYzfeKpTq3gEIqF0dClNBRSxqZDb+IqDEh8&#10;O4TRm8RybKUdzZnDvZMbpe6kNz3xh84M+NRhc6wnr2HMN2/vx1d5IFKze66zZvqImdbXV/PjA4iE&#10;c/ozw4LP6FAx0z5MZKNwrG9z7pJ4yLYgFoParnMQ+2VzD7Iq5f8K1S8AAAD//wMAUEsBAi0AFAAG&#10;AAgAAAAhALaDOJL+AAAA4QEAABMAAAAAAAAAAAAAAAAAAAAAAFtDb250ZW50X1R5cGVzXS54bWxQ&#10;SwECLQAUAAYACAAAACEAOP0h/9YAAACUAQAACwAAAAAAAAAAAAAAAAAvAQAAX3JlbHMvLnJlbHNQ&#10;SwECLQAUAAYACAAAACEAIC+iHwgDAAClBgAADgAAAAAAAAAAAAAAAAAuAgAAZHJzL2Uyb0RvYy54&#10;bWxQSwECLQAUAAYACAAAACEAJCXv6t0AAAAKAQAADwAAAAAAAAAAAAAAAABiBQAAZHJzL2Rvd25y&#10;ZXYueG1sUEsFBgAAAAAEAAQA8wAAAGwGAAAAAA==&#10;" path="m,l9129,e" filled="f" strokecolor="#92d050" strokeweight=".20458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sectPr w:rsidR="00305A58">
      <w:footerReference w:type="default" r:id="rId17"/>
      <w:pgSz w:w="11930" w:h="16850"/>
      <w:pgMar w:top="640" w:right="1160" w:bottom="1240" w:left="1260" w:header="0" w:footer="10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CBCA" w14:textId="77777777" w:rsidR="00BA317A" w:rsidRDefault="00BA317A">
      <w:r>
        <w:separator/>
      </w:r>
    </w:p>
  </w:endnote>
  <w:endnote w:type="continuationSeparator" w:id="0">
    <w:p w14:paraId="73430BB0" w14:textId="77777777" w:rsidR="00BA317A" w:rsidRDefault="00BA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ABF6" w14:textId="77777777" w:rsidR="00305A58" w:rsidRDefault="00BF469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271168" behindDoc="1" locked="0" layoutInCell="1" allowOverlap="1" wp14:anchorId="7F54F776" wp14:editId="79A65B61">
              <wp:simplePos x="0" y="0"/>
              <wp:positionH relativeFrom="page">
                <wp:posOffset>5939790</wp:posOffset>
              </wp:positionH>
              <wp:positionV relativeFrom="page">
                <wp:posOffset>9838690</wp:posOffset>
              </wp:positionV>
              <wp:extent cx="742950" cy="2330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EDB09" w14:textId="1B163B29" w:rsidR="00305A58" w:rsidRDefault="00BA2B47">
                          <w:pPr>
                            <w:spacing w:before="34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w w:val="105"/>
                              <w:sz w:val="20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4F7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.7pt;margin-top:774.7pt;width:58.5pt;height:18.35pt;z-index:-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BYa1gEAAJADAAAOAAAAZHJzL2Uyb0RvYy54bWysU9tu2zAMfR+wfxD0vthJ212MOEXXosOA&#10;7gJ0+wBZlmxjtqiRSuzs60fJcbrL27AXgSalw3MO6e31NPTiYJA6cKVcr3IpjNNQd64p5dcv9y9e&#10;S0FBuVr14Ewpj4bk9e75s+3oC7OBFvraoGAQR8XoS9mG4IssI92aQdEKvHFctICDCvyJTVajGhl9&#10;6LNNnr/MRsDaI2hDxNm7uSh3Cd9ao8Mna8kE0ZeSuYV0YjqreGa7rSoaVL7t9ImG+gcWg+ocNz1D&#10;3amgxB67v6CGTiMQ2LDSMGRgbadN0sBq1vkfah5b5U3SwuaQP9tE/w9Wfzw8+s8owvQWJh5gEkH+&#10;AfQ3Eg5uW+Uac4MIY2tUzY3X0bJs9FScnkarqaAIUo0foOYhq32ABDRZHKIrrFMwOg/geDbdTEFo&#10;Tr663Ly54orm0ubiIr+8Sh1UsTz2SOGdgUHEoJTIM03g6vBAIZJRxXIl9nJw3/V9mmvvfkvwxZhJ&#10;5CPfmXmYqolvRxEV1EeWgTCvCa81By3gDylGXpFS0ve9QiNF/96xFXGflgCXoFoC5TQ/LWWQYg5v&#10;w7x3e49d0zLybLaDG7bLdknKE4sTTx57Unha0bhXv36nW08/0u4nAAAA//8DAFBLAwQUAAYACAAA&#10;ACEAvUYtheEAAAAOAQAADwAAAGRycy9kb3ducmV2LnhtbEyPwU7DMBBE70j8g7WVuFGnpYmaNE5V&#10;ITghIdJw4OjEbmI1XofYbcPfsznBbXZnNPs230+2Z1c9euNQwGoZAdPYOGWwFfBZvT5ugfkgUcne&#10;oRbwoz3si/u7XGbK3bDU12NoGZWgz6SALoQh49w3nbbSL92gkbyTG60MNI4tV6O8Ubnt+TqKEm6l&#10;QbrQyUE/d7o5Hy9WwOELyxfz/V5/lKfSVFUa4VtyFuJhMR12wIKewl8YZnxCh4KYandB5VkvIH2K&#10;NxQlI96kpOZIFK9J1fNum6yAFzn//0bxCwAA//8DAFBLAQItABQABgAIAAAAIQC2gziS/gAAAOEB&#10;AAATAAAAAAAAAAAAAAAAAAAAAABbQ29udGVudF9UeXBlc10ueG1sUEsBAi0AFAAGAAgAAAAhADj9&#10;If/WAAAAlAEAAAsAAAAAAAAAAAAAAAAALwEAAF9yZWxzLy5yZWxzUEsBAi0AFAAGAAgAAAAhAMD0&#10;FhrWAQAAkAMAAA4AAAAAAAAAAAAAAAAALgIAAGRycy9lMm9Eb2MueG1sUEsBAi0AFAAGAAgAAAAh&#10;AL1GLYXhAAAADgEAAA8AAAAAAAAAAAAAAAAAMAQAAGRycy9kb3ducmV2LnhtbFBLBQYAAAAABAAE&#10;APMAAAA+BQAAAAA=&#10;" filled="f" stroked="f">
              <v:textbox inset="0,0,0,0">
                <w:txbxContent>
                  <w:p w14:paraId="3F8EDB09" w14:textId="1B163B29" w:rsidR="00305A58" w:rsidRDefault="00BA2B47">
                    <w:pPr>
                      <w:spacing w:before="34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105"/>
                        <w:sz w:val="2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w w:val="105"/>
                        <w:sz w:val="20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5594" w14:textId="77777777" w:rsidR="00BA317A" w:rsidRDefault="00BA317A">
      <w:r>
        <w:separator/>
      </w:r>
    </w:p>
  </w:footnote>
  <w:footnote w:type="continuationSeparator" w:id="0">
    <w:p w14:paraId="27473703" w14:textId="77777777" w:rsidR="00BA317A" w:rsidRDefault="00BA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F1342"/>
    <w:multiLevelType w:val="hybridMultilevel"/>
    <w:tmpl w:val="EDC2CD0A"/>
    <w:lvl w:ilvl="0" w:tplc="AB847C38">
      <w:start w:val="1"/>
      <w:numFmt w:val="upperLetter"/>
      <w:lvlText w:val="%1."/>
      <w:lvlJc w:val="left"/>
      <w:pPr>
        <w:ind w:left="598" w:hanging="3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sk-SK" w:bidi="sk-SK"/>
      </w:rPr>
    </w:lvl>
    <w:lvl w:ilvl="1" w:tplc="E98E8C7E">
      <w:numFmt w:val="bullet"/>
      <w:lvlText w:val="•"/>
      <w:lvlJc w:val="left"/>
      <w:pPr>
        <w:ind w:left="1490" w:hanging="396"/>
      </w:pPr>
      <w:rPr>
        <w:rFonts w:hint="default"/>
        <w:lang w:val="sk-SK" w:eastAsia="sk-SK" w:bidi="sk-SK"/>
      </w:rPr>
    </w:lvl>
    <w:lvl w:ilvl="2" w:tplc="28442108">
      <w:numFmt w:val="bullet"/>
      <w:lvlText w:val="•"/>
      <w:lvlJc w:val="left"/>
      <w:pPr>
        <w:ind w:left="2380" w:hanging="396"/>
      </w:pPr>
      <w:rPr>
        <w:rFonts w:hint="default"/>
        <w:lang w:val="sk-SK" w:eastAsia="sk-SK" w:bidi="sk-SK"/>
      </w:rPr>
    </w:lvl>
    <w:lvl w:ilvl="3" w:tplc="892ABB32">
      <w:numFmt w:val="bullet"/>
      <w:lvlText w:val="•"/>
      <w:lvlJc w:val="left"/>
      <w:pPr>
        <w:ind w:left="3270" w:hanging="396"/>
      </w:pPr>
      <w:rPr>
        <w:rFonts w:hint="default"/>
        <w:lang w:val="sk-SK" w:eastAsia="sk-SK" w:bidi="sk-SK"/>
      </w:rPr>
    </w:lvl>
    <w:lvl w:ilvl="4" w:tplc="039818FE">
      <w:numFmt w:val="bullet"/>
      <w:lvlText w:val="•"/>
      <w:lvlJc w:val="left"/>
      <w:pPr>
        <w:ind w:left="4160" w:hanging="396"/>
      </w:pPr>
      <w:rPr>
        <w:rFonts w:hint="default"/>
        <w:lang w:val="sk-SK" w:eastAsia="sk-SK" w:bidi="sk-SK"/>
      </w:rPr>
    </w:lvl>
    <w:lvl w:ilvl="5" w:tplc="49FA4FFE">
      <w:numFmt w:val="bullet"/>
      <w:lvlText w:val="•"/>
      <w:lvlJc w:val="left"/>
      <w:pPr>
        <w:ind w:left="5050" w:hanging="396"/>
      </w:pPr>
      <w:rPr>
        <w:rFonts w:hint="default"/>
        <w:lang w:val="sk-SK" w:eastAsia="sk-SK" w:bidi="sk-SK"/>
      </w:rPr>
    </w:lvl>
    <w:lvl w:ilvl="6" w:tplc="11E4A878">
      <w:numFmt w:val="bullet"/>
      <w:lvlText w:val="•"/>
      <w:lvlJc w:val="left"/>
      <w:pPr>
        <w:ind w:left="5940" w:hanging="396"/>
      </w:pPr>
      <w:rPr>
        <w:rFonts w:hint="default"/>
        <w:lang w:val="sk-SK" w:eastAsia="sk-SK" w:bidi="sk-SK"/>
      </w:rPr>
    </w:lvl>
    <w:lvl w:ilvl="7" w:tplc="A57AB5F8">
      <w:numFmt w:val="bullet"/>
      <w:lvlText w:val="•"/>
      <w:lvlJc w:val="left"/>
      <w:pPr>
        <w:ind w:left="6830" w:hanging="396"/>
      </w:pPr>
      <w:rPr>
        <w:rFonts w:hint="default"/>
        <w:lang w:val="sk-SK" w:eastAsia="sk-SK" w:bidi="sk-SK"/>
      </w:rPr>
    </w:lvl>
    <w:lvl w:ilvl="8" w:tplc="6E74C8B4">
      <w:numFmt w:val="bullet"/>
      <w:lvlText w:val="•"/>
      <w:lvlJc w:val="left"/>
      <w:pPr>
        <w:ind w:left="7720" w:hanging="396"/>
      </w:pPr>
      <w:rPr>
        <w:rFonts w:hint="default"/>
        <w:lang w:val="sk-SK" w:eastAsia="sk-SK" w:bidi="sk-SK"/>
      </w:rPr>
    </w:lvl>
  </w:abstractNum>
  <w:abstractNum w:abstractNumId="1" w15:restartNumberingAfterBreak="0">
    <w:nsid w:val="34CA5A64"/>
    <w:multiLevelType w:val="hybridMultilevel"/>
    <w:tmpl w:val="EA507DEE"/>
    <w:lvl w:ilvl="0" w:tplc="9600F526">
      <w:start w:val="1"/>
      <w:numFmt w:val="decimal"/>
      <w:lvlText w:val="%1."/>
      <w:lvlJc w:val="left"/>
      <w:pPr>
        <w:ind w:left="588" w:hanging="42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sk-SK" w:eastAsia="sk-SK" w:bidi="sk-SK"/>
      </w:rPr>
    </w:lvl>
    <w:lvl w:ilvl="1" w:tplc="367EF780">
      <w:numFmt w:val="bullet"/>
      <w:lvlText w:val="•"/>
      <w:lvlJc w:val="left"/>
      <w:pPr>
        <w:ind w:left="1472" w:hanging="420"/>
      </w:pPr>
      <w:rPr>
        <w:rFonts w:hint="default"/>
        <w:lang w:val="sk-SK" w:eastAsia="sk-SK" w:bidi="sk-SK"/>
      </w:rPr>
    </w:lvl>
    <w:lvl w:ilvl="2" w:tplc="6E6A468E">
      <w:numFmt w:val="bullet"/>
      <w:lvlText w:val="•"/>
      <w:lvlJc w:val="left"/>
      <w:pPr>
        <w:ind w:left="2364" w:hanging="420"/>
      </w:pPr>
      <w:rPr>
        <w:rFonts w:hint="default"/>
        <w:lang w:val="sk-SK" w:eastAsia="sk-SK" w:bidi="sk-SK"/>
      </w:rPr>
    </w:lvl>
    <w:lvl w:ilvl="3" w:tplc="0980B07A">
      <w:numFmt w:val="bullet"/>
      <w:lvlText w:val="•"/>
      <w:lvlJc w:val="left"/>
      <w:pPr>
        <w:ind w:left="3256" w:hanging="420"/>
      </w:pPr>
      <w:rPr>
        <w:rFonts w:hint="default"/>
        <w:lang w:val="sk-SK" w:eastAsia="sk-SK" w:bidi="sk-SK"/>
      </w:rPr>
    </w:lvl>
    <w:lvl w:ilvl="4" w:tplc="EFAE9576">
      <w:numFmt w:val="bullet"/>
      <w:lvlText w:val="•"/>
      <w:lvlJc w:val="left"/>
      <w:pPr>
        <w:ind w:left="4148" w:hanging="420"/>
      </w:pPr>
      <w:rPr>
        <w:rFonts w:hint="default"/>
        <w:lang w:val="sk-SK" w:eastAsia="sk-SK" w:bidi="sk-SK"/>
      </w:rPr>
    </w:lvl>
    <w:lvl w:ilvl="5" w:tplc="395E49F0">
      <w:numFmt w:val="bullet"/>
      <w:lvlText w:val="•"/>
      <w:lvlJc w:val="left"/>
      <w:pPr>
        <w:ind w:left="5040" w:hanging="420"/>
      </w:pPr>
      <w:rPr>
        <w:rFonts w:hint="default"/>
        <w:lang w:val="sk-SK" w:eastAsia="sk-SK" w:bidi="sk-SK"/>
      </w:rPr>
    </w:lvl>
    <w:lvl w:ilvl="6" w:tplc="E47E5AF6">
      <w:numFmt w:val="bullet"/>
      <w:lvlText w:val="•"/>
      <w:lvlJc w:val="left"/>
      <w:pPr>
        <w:ind w:left="5932" w:hanging="420"/>
      </w:pPr>
      <w:rPr>
        <w:rFonts w:hint="default"/>
        <w:lang w:val="sk-SK" w:eastAsia="sk-SK" w:bidi="sk-SK"/>
      </w:rPr>
    </w:lvl>
    <w:lvl w:ilvl="7" w:tplc="F4E0B7BA">
      <w:numFmt w:val="bullet"/>
      <w:lvlText w:val="•"/>
      <w:lvlJc w:val="left"/>
      <w:pPr>
        <w:ind w:left="6824" w:hanging="420"/>
      </w:pPr>
      <w:rPr>
        <w:rFonts w:hint="default"/>
        <w:lang w:val="sk-SK" w:eastAsia="sk-SK" w:bidi="sk-SK"/>
      </w:rPr>
    </w:lvl>
    <w:lvl w:ilvl="8" w:tplc="E1D4140E">
      <w:numFmt w:val="bullet"/>
      <w:lvlText w:val="•"/>
      <w:lvlJc w:val="left"/>
      <w:pPr>
        <w:ind w:left="7716" w:hanging="420"/>
      </w:pPr>
      <w:rPr>
        <w:rFonts w:hint="default"/>
        <w:lang w:val="sk-SK" w:eastAsia="sk-SK" w:bidi="sk-SK"/>
      </w:rPr>
    </w:lvl>
  </w:abstractNum>
  <w:abstractNum w:abstractNumId="2" w15:restartNumberingAfterBreak="0">
    <w:nsid w:val="40DC686D"/>
    <w:multiLevelType w:val="hybridMultilevel"/>
    <w:tmpl w:val="F2C4CEA0"/>
    <w:lvl w:ilvl="0" w:tplc="8D2C443A">
      <w:start w:val="1"/>
      <w:numFmt w:val="decimal"/>
      <w:lvlText w:val="%1."/>
      <w:lvlJc w:val="left"/>
      <w:pPr>
        <w:ind w:left="521" w:hanging="358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sk-SK" w:bidi="sk-SK"/>
      </w:rPr>
    </w:lvl>
    <w:lvl w:ilvl="1" w:tplc="DDEEB73A">
      <w:numFmt w:val="bullet"/>
      <w:lvlText w:val="•"/>
      <w:lvlJc w:val="left"/>
      <w:pPr>
        <w:ind w:left="1418" w:hanging="358"/>
      </w:pPr>
      <w:rPr>
        <w:rFonts w:hint="default"/>
        <w:lang w:val="sk-SK" w:eastAsia="sk-SK" w:bidi="sk-SK"/>
      </w:rPr>
    </w:lvl>
    <w:lvl w:ilvl="2" w:tplc="C598DD3C">
      <w:numFmt w:val="bullet"/>
      <w:lvlText w:val="•"/>
      <w:lvlJc w:val="left"/>
      <w:pPr>
        <w:ind w:left="2316" w:hanging="358"/>
      </w:pPr>
      <w:rPr>
        <w:rFonts w:hint="default"/>
        <w:lang w:val="sk-SK" w:eastAsia="sk-SK" w:bidi="sk-SK"/>
      </w:rPr>
    </w:lvl>
    <w:lvl w:ilvl="3" w:tplc="089CBD64">
      <w:numFmt w:val="bullet"/>
      <w:lvlText w:val="•"/>
      <w:lvlJc w:val="left"/>
      <w:pPr>
        <w:ind w:left="3214" w:hanging="358"/>
      </w:pPr>
      <w:rPr>
        <w:rFonts w:hint="default"/>
        <w:lang w:val="sk-SK" w:eastAsia="sk-SK" w:bidi="sk-SK"/>
      </w:rPr>
    </w:lvl>
    <w:lvl w:ilvl="4" w:tplc="26A26366">
      <w:numFmt w:val="bullet"/>
      <w:lvlText w:val="•"/>
      <w:lvlJc w:val="left"/>
      <w:pPr>
        <w:ind w:left="4112" w:hanging="358"/>
      </w:pPr>
      <w:rPr>
        <w:rFonts w:hint="default"/>
        <w:lang w:val="sk-SK" w:eastAsia="sk-SK" w:bidi="sk-SK"/>
      </w:rPr>
    </w:lvl>
    <w:lvl w:ilvl="5" w:tplc="9D0C5FBC">
      <w:numFmt w:val="bullet"/>
      <w:lvlText w:val="•"/>
      <w:lvlJc w:val="left"/>
      <w:pPr>
        <w:ind w:left="5010" w:hanging="358"/>
      </w:pPr>
      <w:rPr>
        <w:rFonts w:hint="default"/>
        <w:lang w:val="sk-SK" w:eastAsia="sk-SK" w:bidi="sk-SK"/>
      </w:rPr>
    </w:lvl>
    <w:lvl w:ilvl="6" w:tplc="4BFEBE68">
      <w:numFmt w:val="bullet"/>
      <w:lvlText w:val="•"/>
      <w:lvlJc w:val="left"/>
      <w:pPr>
        <w:ind w:left="5908" w:hanging="358"/>
      </w:pPr>
      <w:rPr>
        <w:rFonts w:hint="default"/>
        <w:lang w:val="sk-SK" w:eastAsia="sk-SK" w:bidi="sk-SK"/>
      </w:rPr>
    </w:lvl>
    <w:lvl w:ilvl="7" w:tplc="199017C4">
      <w:numFmt w:val="bullet"/>
      <w:lvlText w:val="•"/>
      <w:lvlJc w:val="left"/>
      <w:pPr>
        <w:ind w:left="6806" w:hanging="358"/>
      </w:pPr>
      <w:rPr>
        <w:rFonts w:hint="default"/>
        <w:lang w:val="sk-SK" w:eastAsia="sk-SK" w:bidi="sk-SK"/>
      </w:rPr>
    </w:lvl>
    <w:lvl w:ilvl="8" w:tplc="13D65214">
      <w:numFmt w:val="bullet"/>
      <w:lvlText w:val="•"/>
      <w:lvlJc w:val="left"/>
      <w:pPr>
        <w:ind w:left="7704" w:hanging="358"/>
      </w:pPr>
      <w:rPr>
        <w:rFonts w:hint="default"/>
        <w:lang w:val="sk-SK" w:eastAsia="sk-SK" w:bidi="sk-SK"/>
      </w:rPr>
    </w:lvl>
  </w:abstractNum>
  <w:abstractNum w:abstractNumId="3" w15:restartNumberingAfterBreak="0">
    <w:nsid w:val="50B869BD"/>
    <w:multiLevelType w:val="hybridMultilevel"/>
    <w:tmpl w:val="AF4EE7E0"/>
    <w:lvl w:ilvl="0" w:tplc="0BA28A54">
      <w:numFmt w:val="bullet"/>
      <w:lvlText w:val=""/>
      <w:lvlJc w:val="left"/>
      <w:pPr>
        <w:ind w:left="881" w:hanging="341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43743236">
      <w:numFmt w:val="bullet"/>
      <w:lvlText w:val="•"/>
      <w:lvlJc w:val="left"/>
      <w:pPr>
        <w:ind w:left="1742" w:hanging="341"/>
      </w:pPr>
      <w:rPr>
        <w:rFonts w:hint="default"/>
        <w:lang w:val="sk-SK" w:eastAsia="sk-SK" w:bidi="sk-SK"/>
      </w:rPr>
    </w:lvl>
    <w:lvl w:ilvl="2" w:tplc="CFCC5366">
      <w:numFmt w:val="bullet"/>
      <w:lvlText w:val="•"/>
      <w:lvlJc w:val="left"/>
      <w:pPr>
        <w:ind w:left="2604" w:hanging="341"/>
      </w:pPr>
      <w:rPr>
        <w:rFonts w:hint="default"/>
        <w:lang w:val="sk-SK" w:eastAsia="sk-SK" w:bidi="sk-SK"/>
      </w:rPr>
    </w:lvl>
    <w:lvl w:ilvl="3" w:tplc="FD0E8E52">
      <w:numFmt w:val="bullet"/>
      <w:lvlText w:val="•"/>
      <w:lvlJc w:val="left"/>
      <w:pPr>
        <w:ind w:left="3466" w:hanging="341"/>
      </w:pPr>
      <w:rPr>
        <w:rFonts w:hint="default"/>
        <w:lang w:val="sk-SK" w:eastAsia="sk-SK" w:bidi="sk-SK"/>
      </w:rPr>
    </w:lvl>
    <w:lvl w:ilvl="4" w:tplc="8D208DC4">
      <w:numFmt w:val="bullet"/>
      <w:lvlText w:val="•"/>
      <w:lvlJc w:val="left"/>
      <w:pPr>
        <w:ind w:left="4328" w:hanging="341"/>
      </w:pPr>
      <w:rPr>
        <w:rFonts w:hint="default"/>
        <w:lang w:val="sk-SK" w:eastAsia="sk-SK" w:bidi="sk-SK"/>
      </w:rPr>
    </w:lvl>
    <w:lvl w:ilvl="5" w:tplc="3632A28C">
      <w:numFmt w:val="bullet"/>
      <w:lvlText w:val="•"/>
      <w:lvlJc w:val="left"/>
      <w:pPr>
        <w:ind w:left="5190" w:hanging="341"/>
      </w:pPr>
      <w:rPr>
        <w:rFonts w:hint="default"/>
        <w:lang w:val="sk-SK" w:eastAsia="sk-SK" w:bidi="sk-SK"/>
      </w:rPr>
    </w:lvl>
    <w:lvl w:ilvl="6" w:tplc="594C2068">
      <w:numFmt w:val="bullet"/>
      <w:lvlText w:val="•"/>
      <w:lvlJc w:val="left"/>
      <w:pPr>
        <w:ind w:left="6052" w:hanging="341"/>
      </w:pPr>
      <w:rPr>
        <w:rFonts w:hint="default"/>
        <w:lang w:val="sk-SK" w:eastAsia="sk-SK" w:bidi="sk-SK"/>
      </w:rPr>
    </w:lvl>
    <w:lvl w:ilvl="7" w:tplc="7A72F234">
      <w:numFmt w:val="bullet"/>
      <w:lvlText w:val="•"/>
      <w:lvlJc w:val="left"/>
      <w:pPr>
        <w:ind w:left="6914" w:hanging="341"/>
      </w:pPr>
      <w:rPr>
        <w:rFonts w:hint="default"/>
        <w:lang w:val="sk-SK" w:eastAsia="sk-SK" w:bidi="sk-SK"/>
      </w:rPr>
    </w:lvl>
    <w:lvl w:ilvl="8" w:tplc="5A6A12E2">
      <w:numFmt w:val="bullet"/>
      <w:lvlText w:val="•"/>
      <w:lvlJc w:val="left"/>
      <w:pPr>
        <w:ind w:left="7776" w:hanging="341"/>
      </w:pPr>
      <w:rPr>
        <w:rFonts w:hint="default"/>
        <w:lang w:val="sk-SK" w:eastAsia="sk-SK" w:bidi="sk-SK"/>
      </w:rPr>
    </w:lvl>
  </w:abstractNum>
  <w:abstractNum w:abstractNumId="4" w15:restartNumberingAfterBreak="0">
    <w:nsid w:val="5E732761"/>
    <w:multiLevelType w:val="hybridMultilevel"/>
    <w:tmpl w:val="4F3C25FA"/>
    <w:lvl w:ilvl="0" w:tplc="98603D8A">
      <w:numFmt w:val="bullet"/>
      <w:lvlText w:val="-"/>
      <w:lvlJc w:val="left"/>
      <w:pPr>
        <w:ind w:left="1241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5" w15:restartNumberingAfterBreak="0">
    <w:nsid w:val="608E7E90"/>
    <w:multiLevelType w:val="hybridMultilevel"/>
    <w:tmpl w:val="6BA4DFCE"/>
    <w:lvl w:ilvl="0" w:tplc="A5D42956">
      <w:numFmt w:val="bullet"/>
      <w:lvlText w:val="o"/>
      <w:lvlJc w:val="left"/>
      <w:pPr>
        <w:ind w:left="1601" w:hanging="312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sk-SK" w:bidi="sk-SK"/>
      </w:rPr>
    </w:lvl>
    <w:lvl w:ilvl="1" w:tplc="17FED234">
      <w:numFmt w:val="bullet"/>
      <w:lvlText w:val="•"/>
      <w:lvlJc w:val="left"/>
      <w:pPr>
        <w:ind w:left="2390" w:hanging="312"/>
      </w:pPr>
      <w:rPr>
        <w:rFonts w:hint="default"/>
        <w:lang w:val="sk-SK" w:eastAsia="sk-SK" w:bidi="sk-SK"/>
      </w:rPr>
    </w:lvl>
    <w:lvl w:ilvl="2" w:tplc="A6CC7C00">
      <w:numFmt w:val="bullet"/>
      <w:lvlText w:val="•"/>
      <w:lvlJc w:val="left"/>
      <w:pPr>
        <w:ind w:left="3180" w:hanging="312"/>
      </w:pPr>
      <w:rPr>
        <w:rFonts w:hint="default"/>
        <w:lang w:val="sk-SK" w:eastAsia="sk-SK" w:bidi="sk-SK"/>
      </w:rPr>
    </w:lvl>
    <w:lvl w:ilvl="3" w:tplc="90E4F1F0">
      <w:numFmt w:val="bullet"/>
      <w:lvlText w:val="•"/>
      <w:lvlJc w:val="left"/>
      <w:pPr>
        <w:ind w:left="3970" w:hanging="312"/>
      </w:pPr>
      <w:rPr>
        <w:rFonts w:hint="default"/>
        <w:lang w:val="sk-SK" w:eastAsia="sk-SK" w:bidi="sk-SK"/>
      </w:rPr>
    </w:lvl>
    <w:lvl w:ilvl="4" w:tplc="0FA6AAD2">
      <w:numFmt w:val="bullet"/>
      <w:lvlText w:val="•"/>
      <w:lvlJc w:val="left"/>
      <w:pPr>
        <w:ind w:left="4760" w:hanging="312"/>
      </w:pPr>
      <w:rPr>
        <w:rFonts w:hint="default"/>
        <w:lang w:val="sk-SK" w:eastAsia="sk-SK" w:bidi="sk-SK"/>
      </w:rPr>
    </w:lvl>
    <w:lvl w:ilvl="5" w:tplc="BDF86BD2">
      <w:numFmt w:val="bullet"/>
      <w:lvlText w:val="•"/>
      <w:lvlJc w:val="left"/>
      <w:pPr>
        <w:ind w:left="5550" w:hanging="312"/>
      </w:pPr>
      <w:rPr>
        <w:rFonts w:hint="default"/>
        <w:lang w:val="sk-SK" w:eastAsia="sk-SK" w:bidi="sk-SK"/>
      </w:rPr>
    </w:lvl>
    <w:lvl w:ilvl="6" w:tplc="F7B0C4A0">
      <w:numFmt w:val="bullet"/>
      <w:lvlText w:val="•"/>
      <w:lvlJc w:val="left"/>
      <w:pPr>
        <w:ind w:left="6340" w:hanging="312"/>
      </w:pPr>
      <w:rPr>
        <w:rFonts w:hint="default"/>
        <w:lang w:val="sk-SK" w:eastAsia="sk-SK" w:bidi="sk-SK"/>
      </w:rPr>
    </w:lvl>
    <w:lvl w:ilvl="7" w:tplc="B096DD8C">
      <w:numFmt w:val="bullet"/>
      <w:lvlText w:val="•"/>
      <w:lvlJc w:val="left"/>
      <w:pPr>
        <w:ind w:left="7130" w:hanging="312"/>
      </w:pPr>
      <w:rPr>
        <w:rFonts w:hint="default"/>
        <w:lang w:val="sk-SK" w:eastAsia="sk-SK" w:bidi="sk-SK"/>
      </w:rPr>
    </w:lvl>
    <w:lvl w:ilvl="8" w:tplc="08EA46A0">
      <w:numFmt w:val="bullet"/>
      <w:lvlText w:val="•"/>
      <w:lvlJc w:val="left"/>
      <w:pPr>
        <w:ind w:left="7920" w:hanging="312"/>
      </w:pPr>
      <w:rPr>
        <w:rFonts w:hint="default"/>
        <w:lang w:val="sk-SK" w:eastAsia="sk-SK" w:bidi="sk-SK"/>
      </w:rPr>
    </w:lvl>
  </w:abstractNum>
  <w:abstractNum w:abstractNumId="6" w15:restartNumberingAfterBreak="0">
    <w:nsid w:val="65CF10DE"/>
    <w:multiLevelType w:val="hybridMultilevel"/>
    <w:tmpl w:val="7F382408"/>
    <w:lvl w:ilvl="0" w:tplc="C5F871D8">
      <w:start w:val="1"/>
      <w:numFmt w:val="decimal"/>
      <w:lvlText w:val="%1."/>
      <w:lvlJc w:val="left"/>
      <w:pPr>
        <w:ind w:left="588" w:hanging="420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sk-SK" w:bidi="sk-SK"/>
      </w:rPr>
    </w:lvl>
    <w:lvl w:ilvl="1" w:tplc="F0161C16">
      <w:start w:val="1"/>
      <w:numFmt w:val="decimal"/>
      <w:lvlText w:val="%2."/>
      <w:lvlJc w:val="left"/>
      <w:pPr>
        <w:ind w:left="1308" w:hanging="339"/>
        <w:jc w:val="left"/>
      </w:pPr>
      <w:rPr>
        <w:rFonts w:hint="default"/>
        <w:i/>
        <w:spacing w:val="-23"/>
        <w:w w:val="99"/>
        <w:lang w:val="sk-SK" w:eastAsia="sk-SK" w:bidi="sk-SK"/>
      </w:rPr>
    </w:lvl>
    <w:lvl w:ilvl="2" w:tplc="02862258">
      <w:numFmt w:val="bullet"/>
      <w:lvlText w:val="•"/>
      <w:lvlJc w:val="left"/>
      <w:pPr>
        <w:ind w:left="2211" w:hanging="339"/>
      </w:pPr>
      <w:rPr>
        <w:rFonts w:hint="default"/>
        <w:lang w:val="sk-SK" w:eastAsia="sk-SK" w:bidi="sk-SK"/>
      </w:rPr>
    </w:lvl>
    <w:lvl w:ilvl="3" w:tplc="028AB744">
      <w:numFmt w:val="bullet"/>
      <w:lvlText w:val="•"/>
      <w:lvlJc w:val="left"/>
      <w:pPr>
        <w:ind w:left="3122" w:hanging="339"/>
      </w:pPr>
      <w:rPr>
        <w:rFonts w:hint="default"/>
        <w:lang w:val="sk-SK" w:eastAsia="sk-SK" w:bidi="sk-SK"/>
      </w:rPr>
    </w:lvl>
    <w:lvl w:ilvl="4" w:tplc="213673C2">
      <w:numFmt w:val="bullet"/>
      <w:lvlText w:val="•"/>
      <w:lvlJc w:val="left"/>
      <w:pPr>
        <w:ind w:left="4033" w:hanging="339"/>
      </w:pPr>
      <w:rPr>
        <w:rFonts w:hint="default"/>
        <w:lang w:val="sk-SK" w:eastAsia="sk-SK" w:bidi="sk-SK"/>
      </w:rPr>
    </w:lvl>
    <w:lvl w:ilvl="5" w:tplc="5240BA9C">
      <w:numFmt w:val="bullet"/>
      <w:lvlText w:val="•"/>
      <w:lvlJc w:val="left"/>
      <w:pPr>
        <w:ind w:left="4944" w:hanging="339"/>
      </w:pPr>
      <w:rPr>
        <w:rFonts w:hint="default"/>
        <w:lang w:val="sk-SK" w:eastAsia="sk-SK" w:bidi="sk-SK"/>
      </w:rPr>
    </w:lvl>
    <w:lvl w:ilvl="6" w:tplc="6632ED8C">
      <w:numFmt w:val="bullet"/>
      <w:lvlText w:val="•"/>
      <w:lvlJc w:val="left"/>
      <w:pPr>
        <w:ind w:left="5856" w:hanging="339"/>
      </w:pPr>
      <w:rPr>
        <w:rFonts w:hint="default"/>
        <w:lang w:val="sk-SK" w:eastAsia="sk-SK" w:bidi="sk-SK"/>
      </w:rPr>
    </w:lvl>
    <w:lvl w:ilvl="7" w:tplc="A9023186">
      <w:numFmt w:val="bullet"/>
      <w:lvlText w:val="•"/>
      <w:lvlJc w:val="left"/>
      <w:pPr>
        <w:ind w:left="6767" w:hanging="339"/>
      </w:pPr>
      <w:rPr>
        <w:rFonts w:hint="default"/>
        <w:lang w:val="sk-SK" w:eastAsia="sk-SK" w:bidi="sk-SK"/>
      </w:rPr>
    </w:lvl>
    <w:lvl w:ilvl="8" w:tplc="47760E0E">
      <w:numFmt w:val="bullet"/>
      <w:lvlText w:val="•"/>
      <w:lvlJc w:val="left"/>
      <w:pPr>
        <w:ind w:left="7678" w:hanging="339"/>
      </w:pPr>
      <w:rPr>
        <w:rFonts w:hint="default"/>
        <w:lang w:val="sk-SK" w:eastAsia="sk-SK" w:bidi="sk-SK"/>
      </w:rPr>
    </w:lvl>
  </w:abstractNum>
  <w:abstractNum w:abstractNumId="7" w15:restartNumberingAfterBreak="0">
    <w:nsid w:val="6C512719"/>
    <w:multiLevelType w:val="hybridMultilevel"/>
    <w:tmpl w:val="427E32CA"/>
    <w:lvl w:ilvl="0" w:tplc="E94EDF5A">
      <w:start w:val="1"/>
      <w:numFmt w:val="decimal"/>
      <w:lvlText w:val="%1."/>
      <w:lvlJc w:val="left"/>
      <w:pPr>
        <w:ind w:left="588" w:hanging="420"/>
        <w:jc w:val="left"/>
      </w:pPr>
      <w:rPr>
        <w:rFonts w:hint="default"/>
        <w:spacing w:val="-29"/>
        <w:w w:val="99"/>
        <w:lang w:val="sk-SK" w:eastAsia="sk-SK" w:bidi="sk-SK"/>
      </w:rPr>
    </w:lvl>
    <w:lvl w:ilvl="1" w:tplc="0AF0DB52">
      <w:numFmt w:val="bullet"/>
      <w:lvlText w:val="-"/>
      <w:lvlJc w:val="left"/>
      <w:pPr>
        <w:ind w:left="881" w:hanging="3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576C4918">
      <w:numFmt w:val="bullet"/>
      <w:lvlText w:val="•"/>
      <w:lvlJc w:val="left"/>
      <w:pPr>
        <w:ind w:left="1837" w:hanging="341"/>
      </w:pPr>
      <w:rPr>
        <w:rFonts w:hint="default"/>
        <w:lang w:val="sk-SK" w:eastAsia="sk-SK" w:bidi="sk-SK"/>
      </w:rPr>
    </w:lvl>
    <w:lvl w:ilvl="3" w:tplc="77324564">
      <w:numFmt w:val="bullet"/>
      <w:lvlText w:val="•"/>
      <w:lvlJc w:val="left"/>
      <w:pPr>
        <w:ind w:left="2795" w:hanging="341"/>
      </w:pPr>
      <w:rPr>
        <w:rFonts w:hint="default"/>
        <w:lang w:val="sk-SK" w:eastAsia="sk-SK" w:bidi="sk-SK"/>
      </w:rPr>
    </w:lvl>
    <w:lvl w:ilvl="4" w:tplc="694CEFB2">
      <w:numFmt w:val="bullet"/>
      <w:lvlText w:val="•"/>
      <w:lvlJc w:val="left"/>
      <w:pPr>
        <w:ind w:left="3753" w:hanging="341"/>
      </w:pPr>
      <w:rPr>
        <w:rFonts w:hint="default"/>
        <w:lang w:val="sk-SK" w:eastAsia="sk-SK" w:bidi="sk-SK"/>
      </w:rPr>
    </w:lvl>
    <w:lvl w:ilvl="5" w:tplc="27CE9102">
      <w:numFmt w:val="bullet"/>
      <w:lvlText w:val="•"/>
      <w:lvlJc w:val="left"/>
      <w:pPr>
        <w:ind w:left="4711" w:hanging="341"/>
      </w:pPr>
      <w:rPr>
        <w:rFonts w:hint="default"/>
        <w:lang w:val="sk-SK" w:eastAsia="sk-SK" w:bidi="sk-SK"/>
      </w:rPr>
    </w:lvl>
    <w:lvl w:ilvl="6" w:tplc="813AF45E">
      <w:numFmt w:val="bullet"/>
      <w:lvlText w:val="•"/>
      <w:lvlJc w:val="left"/>
      <w:pPr>
        <w:ind w:left="5669" w:hanging="341"/>
      </w:pPr>
      <w:rPr>
        <w:rFonts w:hint="default"/>
        <w:lang w:val="sk-SK" w:eastAsia="sk-SK" w:bidi="sk-SK"/>
      </w:rPr>
    </w:lvl>
    <w:lvl w:ilvl="7" w:tplc="63F884CE">
      <w:numFmt w:val="bullet"/>
      <w:lvlText w:val="•"/>
      <w:lvlJc w:val="left"/>
      <w:pPr>
        <w:ind w:left="6627" w:hanging="341"/>
      </w:pPr>
      <w:rPr>
        <w:rFonts w:hint="default"/>
        <w:lang w:val="sk-SK" w:eastAsia="sk-SK" w:bidi="sk-SK"/>
      </w:rPr>
    </w:lvl>
    <w:lvl w:ilvl="8" w:tplc="5720C290">
      <w:numFmt w:val="bullet"/>
      <w:lvlText w:val="•"/>
      <w:lvlJc w:val="left"/>
      <w:pPr>
        <w:ind w:left="7585" w:hanging="341"/>
      </w:pPr>
      <w:rPr>
        <w:rFonts w:hint="default"/>
        <w:lang w:val="sk-SK" w:eastAsia="sk-SK" w:bidi="sk-SK"/>
      </w:rPr>
    </w:lvl>
  </w:abstractNum>
  <w:abstractNum w:abstractNumId="8" w15:restartNumberingAfterBreak="0">
    <w:nsid w:val="78396E5E"/>
    <w:multiLevelType w:val="hybridMultilevel"/>
    <w:tmpl w:val="BBCC200A"/>
    <w:lvl w:ilvl="0" w:tplc="60AC0000">
      <w:numFmt w:val="bullet"/>
      <w:lvlText w:val=""/>
      <w:lvlJc w:val="left"/>
      <w:pPr>
        <w:ind w:left="881" w:hanging="353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601EE03E">
      <w:numFmt w:val="bullet"/>
      <w:lvlText w:val="•"/>
      <w:lvlJc w:val="left"/>
      <w:pPr>
        <w:ind w:left="1693" w:hanging="353"/>
      </w:pPr>
      <w:rPr>
        <w:rFonts w:hint="default"/>
        <w:lang w:val="sk-SK" w:eastAsia="sk-SK" w:bidi="sk-SK"/>
      </w:rPr>
    </w:lvl>
    <w:lvl w:ilvl="2" w:tplc="4B709A12">
      <w:numFmt w:val="bullet"/>
      <w:lvlText w:val="•"/>
      <w:lvlJc w:val="left"/>
      <w:pPr>
        <w:ind w:left="2513" w:hanging="353"/>
      </w:pPr>
      <w:rPr>
        <w:rFonts w:hint="default"/>
        <w:lang w:val="sk-SK" w:eastAsia="sk-SK" w:bidi="sk-SK"/>
      </w:rPr>
    </w:lvl>
    <w:lvl w:ilvl="3" w:tplc="428E9020">
      <w:numFmt w:val="bullet"/>
      <w:lvlText w:val="•"/>
      <w:lvlJc w:val="left"/>
      <w:pPr>
        <w:ind w:left="3333" w:hanging="353"/>
      </w:pPr>
      <w:rPr>
        <w:rFonts w:hint="default"/>
        <w:lang w:val="sk-SK" w:eastAsia="sk-SK" w:bidi="sk-SK"/>
      </w:rPr>
    </w:lvl>
    <w:lvl w:ilvl="4" w:tplc="894C945C">
      <w:numFmt w:val="bullet"/>
      <w:lvlText w:val="•"/>
      <w:lvlJc w:val="left"/>
      <w:pPr>
        <w:ind w:left="4153" w:hanging="353"/>
      </w:pPr>
      <w:rPr>
        <w:rFonts w:hint="default"/>
        <w:lang w:val="sk-SK" w:eastAsia="sk-SK" w:bidi="sk-SK"/>
      </w:rPr>
    </w:lvl>
    <w:lvl w:ilvl="5" w:tplc="256E6FD0">
      <w:numFmt w:val="bullet"/>
      <w:lvlText w:val="•"/>
      <w:lvlJc w:val="left"/>
      <w:pPr>
        <w:ind w:left="4973" w:hanging="353"/>
      </w:pPr>
      <w:rPr>
        <w:rFonts w:hint="default"/>
        <w:lang w:val="sk-SK" w:eastAsia="sk-SK" w:bidi="sk-SK"/>
      </w:rPr>
    </w:lvl>
    <w:lvl w:ilvl="6" w:tplc="1B4EF8A0">
      <w:numFmt w:val="bullet"/>
      <w:lvlText w:val="•"/>
      <w:lvlJc w:val="left"/>
      <w:pPr>
        <w:ind w:left="5793" w:hanging="353"/>
      </w:pPr>
      <w:rPr>
        <w:rFonts w:hint="default"/>
        <w:lang w:val="sk-SK" w:eastAsia="sk-SK" w:bidi="sk-SK"/>
      </w:rPr>
    </w:lvl>
    <w:lvl w:ilvl="7" w:tplc="AFC81FA0">
      <w:numFmt w:val="bullet"/>
      <w:lvlText w:val="•"/>
      <w:lvlJc w:val="left"/>
      <w:pPr>
        <w:ind w:left="6613" w:hanging="353"/>
      </w:pPr>
      <w:rPr>
        <w:rFonts w:hint="default"/>
        <w:lang w:val="sk-SK" w:eastAsia="sk-SK" w:bidi="sk-SK"/>
      </w:rPr>
    </w:lvl>
    <w:lvl w:ilvl="8" w:tplc="9E1AC008">
      <w:numFmt w:val="bullet"/>
      <w:lvlText w:val="•"/>
      <w:lvlJc w:val="left"/>
      <w:pPr>
        <w:ind w:left="7433" w:hanging="353"/>
      </w:pPr>
      <w:rPr>
        <w:rFonts w:hint="default"/>
        <w:lang w:val="sk-SK" w:eastAsia="sk-SK" w:bidi="sk-SK"/>
      </w:rPr>
    </w:lvl>
  </w:abstractNum>
  <w:num w:numId="1" w16cid:durableId="389815421">
    <w:abstractNumId w:val="1"/>
  </w:num>
  <w:num w:numId="2" w16cid:durableId="437914559">
    <w:abstractNumId w:val="7"/>
  </w:num>
  <w:num w:numId="3" w16cid:durableId="1238245580">
    <w:abstractNumId w:val="5"/>
  </w:num>
  <w:num w:numId="4" w16cid:durableId="2083598271">
    <w:abstractNumId w:val="8"/>
  </w:num>
  <w:num w:numId="5" w16cid:durableId="2128229434">
    <w:abstractNumId w:val="3"/>
  </w:num>
  <w:num w:numId="6" w16cid:durableId="1228227714">
    <w:abstractNumId w:val="6"/>
  </w:num>
  <w:num w:numId="7" w16cid:durableId="978917399">
    <w:abstractNumId w:val="2"/>
  </w:num>
  <w:num w:numId="8" w16cid:durableId="1071730104">
    <w:abstractNumId w:val="0"/>
  </w:num>
  <w:num w:numId="9" w16cid:durableId="6973925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58"/>
    <w:rsid w:val="00093749"/>
    <w:rsid w:val="000E2F5F"/>
    <w:rsid w:val="001F007D"/>
    <w:rsid w:val="002A6D2D"/>
    <w:rsid w:val="00305A58"/>
    <w:rsid w:val="00333E34"/>
    <w:rsid w:val="003A703F"/>
    <w:rsid w:val="003E2435"/>
    <w:rsid w:val="00462AF0"/>
    <w:rsid w:val="004670CE"/>
    <w:rsid w:val="00484D3E"/>
    <w:rsid w:val="004A63B8"/>
    <w:rsid w:val="005661B5"/>
    <w:rsid w:val="00610DBA"/>
    <w:rsid w:val="00653EA5"/>
    <w:rsid w:val="006C4866"/>
    <w:rsid w:val="0074622D"/>
    <w:rsid w:val="007C44DB"/>
    <w:rsid w:val="00864D7B"/>
    <w:rsid w:val="008C2E36"/>
    <w:rsid w:val="009215AD"/>
    <w:rsid w:val="00923589"/>
    <w:rsid w:val="00953105"/>
    <w:rsid w:val="009A0106"/>
    <w:rsid w:val="009A5C28"/>
    <w:rsid w:val="009E6290"/>
    <w:rsid w:val="00A76F0D"/>
    <w:rsid w:val="00AD2913"/>
    <w:rsid w:val="00AD5C22"/>
    <w:rsid w:val="00B45F74"/>
    <w:rsid w:val="00BA2B47"/>
    <w:rsid w:val="00BA317A"/>
    <w:rsid w:val="00BE5CF4"/>
    <w:rsid w:val="00BF469C"/>
    <w:rsid w:val="00CF51B8"/>
    <w:rsid w:val="00D2720D"/>
    <w:rsid w:val="00DD36E2"/>
    <w:rsid w:val="00E8237B"/>
    <w:rsid w:val="00FE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DF695B"/>
  <w15:docId w15:val="{59F37489-0760-4016-A016-34D4F37D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9"/>
    <w:qFormat/>
    <w:pPr>
      <w:ind w:left="130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588" w:hanging="428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2A6D2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A6D2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E4E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4E93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FE4E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4E93"/>
    <w:rPr>
      <w:rFonts w:ascii="Times New Roman" w:eastAsia="Times New Roman" w:hAnsi="Times New Roman" w:cs="Times New Roman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runi.sk/mobilita-student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runi.sk/mobilita-student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runi.sk/zoznam-bilateralnych-zmluv-erasm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uba.sk/sk/medzinarodne-vztahy/erasmus/erasmus-studium/" TargetMode="External"/><Relationship Id="rId10" Type="http://schemas.openxmlformats.org/officeDocument/2006/relationships/hyperlink" Target="https://www.truni.sk/mobilita-student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runi.sk/sadzby-grantov" TargetMode="External"/><Relationship Id="rId14" Type="http://schemas.openxmlformats.org/officeDocument/2006/relationships/hyperlink" Target="https://erasmus-plus.ec.europa.eu/sk/resources-and-tools/erasmus-student-charter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94754-8677-4A30-907E-15E8F41D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Eva Filipová</cp:lastModifiedBy>
  <cp:revision>4</cp:revision>
  <dcterms:created xsi:type="dcterms:W3CDTF">2022-09-30T08:03:00Z</dcterms:created>
  <dcterms:modified xsi:type="dcterms:W3CDTF">2022-09-30T09:24:00Z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2021-02-22T00:00:00Z</vt:filetime>
  </property>
</Properties>
</file>