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64095" w14:textId="77777777" w:rsidR="00AA088A" w:rsidRPr="00AA088A" w:rsidRDefault="00AA088A" w:rsidP="00AA0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88A">
        <w:rPr>
          <w:rFonts w:ascii="Times New Roman" w:hAnsi="Times New Roman" w:cs="Times New Roman"/>
          <w:b/>
          <w:sz w:val="24"/>
          <w:szCs w:val="24"/>
        </w:rPr>
        <w:t xml:space="preserve">Zoznam kandidátov do AS TU za zamestnaneckú časť akademickej obce nefakultných súčastí TU </w:t>
      </w:r>
    </w:p>
    <w:p w14:paraId="167DC350" w14:textId="1FE7D289" w:rsidR="00AA088A" w:rsidRPr="00AA088A" w:rsidRDefault="00AA088A" w:rsidP="00AA0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08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Volebná komisia pre voľby za zamestnaneckú časť akademickej obce nefakultných súčastí Trnavskej univerzity v Trnave, ktoré sa budú konať v termíne </w:t>
      </w:r>
      <w:r w:rsidRPr="00AA088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5., 6. a 7. októbra 2021</w:t>
      </w:r>
      <w:r w:rsidRPr="00AA08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uzatvorila kandidátnu listinu. Volebnej komisii bol doručený 1 návrh, v ktorom kandidátka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</w:t>
      </w:r>
      <w:r w:rsidRPr="00AA08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vyjadrila </w:t>
      </w:r>
      <w:bookmarkStart w:id="0" w:name="_GoBack"/>
      <w:bookmarkEnd w:id="0"/>
      <w:r w:rsidRPr="00AA088A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so svojou kandidatúrou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to</w:t>
      </w:r>
      <w:r w:rsidRPr="00AA088A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182F7DCB" w14:textId="77777777" w:rsidR="00AA088A" w:rsidRPr="00AA088A" w:rsidRDefault="00AA088A" w:rsidP="00AA088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088A">
        <w:rPr>
          <w:rFonts w:ascii="Times New Roman" w:hAnsi="Times New Roman" w:cs="Times New Roman"/>
          <w:sz w:val="24"/>
          <w:szCs w:val="24"/>
        </w:rPr>
        <w:t xml:space="preserve">PhDr. Henrieta </w:t>
      </w:r>
      <w:proofErr w:type="spellStart"/>
      <w:r w:rsidRPr="00AA088A">
        <w:rPr>
          <w:rFonts w:ascii="Times New Roman" w:hAnsi="Times New Roman" w:cs="Times New Roman"/>
          <w:sz w:val="24"/>
          <w:szCs w:val="24"/>
        </w:rPr>
        <w:t>Žažová</w:t>
      </w:r>
      <w:proofErr w:type="spellEnd"/>
      <w:r w:rsidRPr="00AA088A">
        <w:rPr>
          <w:rFonts w:ascii="Times New Roman" w:hAnsi="Times New Roman" w:cs="Times New Roman"/>
          <w:sz w:val="24"/>
          <w:szCs w:val="24"/>
        </w:rPr>
        <w:t>, PhD., Ústav dejín Trnavskej univerzity</w:t>
      </w:r>
    </w:p>
    <w:p w14:paraId="20CC6BF9" w14:textId="1B8486F9" w:rsidR="00AA088A" w:rsidRPr="00AA088A" w:rsidRDefault="00AA088A" w:rsidP="00AA0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5DA4B3" w14:textId="0992D509" w:rsidR="00AA088A" w:rsidRPr="00AA088A" w:rsidRDefault="00AA088A" w:rsidP="00AA08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PhDr. Marián Manák,</w:t>
      </w:r>
      <w:r w:rsidRPr="00AA08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PhD.</w:t>
      </w:r>
      <w:r w:rsidRPr="00AA088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predseda Volebnej komisie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súčastí TU</w:t>
      </w:r>
    </w:p>
    <w:p w14:paraId="01427BBE" w14:textId="77777777" w:rsidR="00E1778F" w:rsidRDefault="00E1778F"/>
    <w:sectPr w:rsidR="00E17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B2A85"/>
    <w:multiLevelType w:val="hybridMultilevel"/>
    <w:tmpl w:val="74FA0E28"/>
    <w:lvl w:ilvl="0" w:tplc="BE042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B5"/>
    <w:rsid w:val="009069B5"/>
    <w:rsid w:val="00AA088A"/>
    <w:rsid w:val="00CF0602"/>
    <w:rsid w:val="00E1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A090"/>
  <w15:chartTrackingRefBased/>
  <w15:docId w15:val="{37FCFDC0-8BAD-4372-BEDC-7433F121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AA0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A088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A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A08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7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 Marián</dc:creator>
  <cp:keywords/>
  <dc:description/>
  <cp:lastModifiedBy>Manák Marián</cp:lastModifiedBy>
  <cp:revision>2</cp:revision>
  <cp:lastPrinted>2021-09-29T08:05:00Z</cp:lastPrinted>
  <dcterms:created xsi:type="dcterms:W3CDTF">2021-09-29T07:57:00Z</dcterms:created>
  <dcterms:modified xsi:type="dcterms:W3CDTF">2021-09-29T08:14:00Z</dcterms:modified>
</cp:coreProperties>
</file>